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rPr>
        <w:t>东南大学常务副校长王保平教授率团</w:t>
      </w:r>
    </w:p>
    <w:p>
      <w:pPr>
        <w:jc w:val="center"/>
        <w:rPr>
          <w:rFonts w:hint="eastAsia" w:ascii="黑体" w:hAnsi="黑体" w:eastAsia="黑体"/>
          <w:sz w:val="32"/>
          <w:szCs w:val="32"/>
          <w:lang w:val="en-US" w:eastAsia="zh-CN"/>
        </w:rPr>
      </w:pPr>
      <w:r>
        <w:rPr>
          <w:rFonts w:hint="eastAsia" w:ascii="黑体" w:hAnsi="黑体" w:eastAsia="黑体"/>
          <w:sz w:val="32"/>
          <w:szCs w:val="32"/>
        </w:rPr>
        <w:t>访问白俄罗斯、匈牙利、塞尔维亚高</w:t>
      </w:r>
      <w:r>
        <w:rPr>
          <w:rFonts w:hint="eastAsia" w:ascii="黑体" w:hAnsi="黑体" w:eastAsia="黑体"/>
          <w:sz w:val="32"/>
          <w:szCs w:val="32"/>
          <w:lang w:eastAsia="zh-CN"/>
        </w:rPr>
        <w:t>校总结</w:t>
      </w:r>
      <w:bookmarkStart w:id="0" w:name="_GoBack"/>
      <w:bookmarkEnd w:id="0"/>
    </w:p>
    <w:p/>
    <w:p>
      <w:pPr>
        <w:spacing w:line="360" w:lineRule="auto"/>
        <w:rPr>
          <w:rFonts w:cs="宋体" w:asciiTheme="minorEastAsia" w:hAnsiTheme="minorEastAsia"/>
          <w:bCs/>
          <w:sz w:val="24"/>
          <w:szCs w:val="24"/>
        </w:rPr>
      </w:pPr>
      <w:r>
        <w:rPr>
          <w:rFonts w:hint="eastAsia"/>
        </w:rPr>
        <w:t xml:space="preserve">     </w:t>
      </w:r>
      <w:r>
        <w:rPr>
          <w:rFonts w:hint="eastAsia" w:asciiTheme="minorEastAsia" w:hAnsiTheme="minorEastAsia"/>
          <w:sz w:val="24"/>
          <w:szCs w:val="24"/>
        </w:rPr>
        <w:t>为</w:t>
      </w:r>
      <w:r>
        <w:rPr>
          <w:rFonts w:hint="eastAsia" w:cs="宋体" w:asciiTheme="minorEastAsia" w:hAnsiTheme="minorEastAsia"/>
          <w:bCs/>
          <w:sz w:val="24"/>
          <w:szCs w:val="24"/>
        </w:rPr>
        <w:t>扩大我校的国际交流，加强与“一带一路”倡议国家开展创新人才交流合作，提高我校的国际影响力，努力在科学研究、人才培养等方面的国际化水平实现质的飞跃。</w:t>
      </w:r>
      <w:r>
        <w:rPr>
          <w:rFonts w:cs="宋体" w:asciiTheme="minorEastAsia" w:hAnsiTheme="minorEastAsia"/>
          <w:bCs/>
          <w:sz w:val="24"/>
          <w:szCs w:val="24"/>
        </w:rPr>
        <w:t>201</w:t>
      </w:r>
      <w:r>
        <w:rPr>
          <w:rFonts w:hint="eastAsia" w:cs="宋体" w:asciiTheme="minorEastAsia" w:hAnsiTheme="minorEastAsia"/>
          <w:bCs/>
          <w:sz w:val="24"/>
          <w:szCs w:val="24"/>
        </w:rPr>
        <w:t>9年</w:t>
      </w:r>
      <w:r>
        <w:rPr>
          <w:rFonts w:cs="宋体" w:asciiTheme="minorEastAsia" w:hAnsiTheme="minorEastAsia"/>
          <w:bCs/>
          <w:sz w:val="24"/>
          <w:szCs w:val="24"/>
        </w:rPr>
        <w:t>6</w:t>
      </w:r>
      <w:r>
        <w:rPr>
          <w:rFonts w:hint="eastAsia" w:cs="宋体" w:asciiTheme="minorEastAsia" w:hAnsiTheme="minorEastAsia"/>
          <w:bCs/>
          <w:sz w:val="24"/>
          <w:szCs w:val="24"/>
        </w:rPr>
        <w:t>月3日至12日，东南大学常务副校长王保平教授率领医学院、海外学院、校办、国际合作处的负责同志前往白俄罗斯明斯克国立语言大学、匈牙利罗兰大学、塞尔维亚诺维萨德大学访问交流。</w:t>
      </w:r>
    </w:p>
    <w:p>
      <w:pPr>
        <w:spacing w:line="360" w:lineRule="auto"/>
        <w:ind w:firstLine="480"/>
        <w:rPr>
          <w:rFonts w:cs="宋体" w:asciiTheme="minorEastAsia" w:hAnsiTheme="minorEastAsia"/>
          <w:bCs/>
          <w:sz w:val="24"/>
          <w:szCs w:val="24"/>
        </w:rPr>
      </w:pPr>
      <w:r>
        <w:rPr>
          <w:rFonts w:hint="eastAsia" w:cs="宋体" w:asciiTheme="minorEastAsia" w:hAnsiTheme="minorEastAsia"/>
          <w:bCs/>
          <w:sz w:val="24"/>
          <w:szCs w:val="24"/>
        </w:rPr>
        <w:t>代表团首先访问了白俄罗斯明斯克国立语言大学，白俄罗斯明斯克国立语言大学校长娜塔莉亚·巴拉诺娃携第一副校长德宾·阿里克赛、教学副校长帕士凯维奇·乌拉泽米尔以及国际处、英语系，中国语言文化系主任热情接待了代表团一行，之后召开了明斯克国立语言大学孔子学院理事会。巴拉诺娃校长发表了热情洋溢的讲话，盛赞两校间的合作，肯定了东南大学对孔子学院提供的支持和帮助，认为目前孔子学院发展良好，取得了一系列创造性成果。王保平常务副校长代表东南大学感谢校方的鼎力支持，正是双方的通力合作，才将明斯克国立语言大学的孔子学院建成了白俄乃至全球的最佳孔院。为更好地提升双方的合作层次、开拓新的合作领域，王保平提出五点建议：一是加强校领导互访机制，讨论解决具体合作方案和问题；二是加强两校教授和学生交流交换机制，确保有更多的教师和学生在两校交流；三是东南大学将为明斯克国立语言大学中国语言文化系提供力所能及的支持和帮助，为语言大学的汉语教学做出贡献；四是在东南大学举办白俄罗斯文化周，也让更多的中国学生了解白俄罗斯文化；五是建立和语言大学校长直接联系的方式，方便讨论任何两校合作事宜。理事会还讨论了孔子学院未来发展方向，审议通过了孔子学院2018年决算和2019年的预算，并签署了两校教师交流协议。</w:t>
      </w:r>
    </w:p>
    <w:p>
      <w:pPr>
        <w:spacing w:line="360" w:lineRule="auto"/>
        <w:ind w:firstLine="480"/>
        <w:rPr>
          <w:rFonts w:cs="宋体" w:asciiTheme="minorEastAsia" w:hAnsiTheme="minorEastAsia"/>
          <w:bCs/>
          <w:sz w:val="24"/>
          <w:szCs w:val="24"/>
        </w:rPr>
      </w:pPr>
      <w:r>
        <w:rPr>
          <w:rFonts w:hint="eastAsia" w:cs="宋体" w:asciiTheme="minorEastAsia" w:hAnsiTheme="minorEastAsia"/>
          <w:bCs/>
          <w:sz w:val="24"/>
          <w:szCs w:val="24"/>
        </w:rPr>
        <w:t>在匈牙利罗兰大学，代表团会见了罗兰大学国际处处长法兰克·塔</w:t>
      </w:r>
      <w:r>
        <w:rPr>
          <w:rFonts w:cs="宋体" w:asciiTheme="minorEastAsia" w:hAnsiTheme="minorEastAsia"/>
          <w:bCs/>
          <w:sz w:val="24"/>
          <w:szCs w:val="24"/>
        </w:rPr>
        <w:t>寇</w:t>
      </w:r>
      <w:r>
        <w:rPr>
          <w:rFonts w:hint="eastAsia" w:cs="宋体" w:asciiTheme="minorEastAsia" w:hAnsiTheme="minorEastAsia"/>
          <w:bCs/>
          <w:sz w:val="24"/>
          <w:szCs w:val="24"/>
        </w:rPr>
        <w:t>博士</w:t>
      </w:r>
      <w:r>
        <w:rPr>
          <w:rFonts w:cs="宋体" w:asciiTheme="minorEastAsia" w:hAnsiTheme="minorEastAsia"/>
          <w:bCs/>
          <w:sz w:val="24"/>
          <w:szCs w:val="24"/>
        </w:rPr>
        <w:t>、文学院院长克里斯汀娜</w:t>
      </w:r>
      <w:r>
        <w:rPr>
          <w:rFonts w:hint="eastAsia" w:cs="宋体" w:asciiTheme="minorEastAsia" w:hAnsiTheme="minorEastAsia"/>
          <w:bCs/>
          <w:sz w:val="24"/>
          <w:szCs w:val="24"/>
        </w:rPr>
        <w:t>·卡洛里教授</w:t>
      </w:r>
      <w:r>
        <w:rPr>
          <w:rFonts w:cs="宋体" w:asciiTheme="minorEastAsia" w:hAnsiTheme="minorEastAsia"/>
          <w:bCs/>
          <w:sz w:val="24"/>
          <w:szCs w:val="24"/>
        </w:rPr>
        <w:t>、</w:t>
      </w:r>
      <w:r>
        <w:rPr>
          <w:rFonts w:hint="eastAsia" w:cs="宋体" w:asciiTheme="minorEastAsia" w:hAnsiTheme="minorEastAsia"/>
          <w:bCs/>
          <w:sz w:val="24"/>
          <w:szCs w:val="24"/>
        </w:rPr>
        <w:t>“一带一路”研究</w:t>
      </w:r>
      <w:r>
        <w:rPr>
          <w:rFonts w:cs="宋体" w:asciiTheme="minorEastAsia" w:hAnsiTheme="minorEastAsia"/>
          <w:bCs/>
          <w:sz w:val="24"/>
          <w:szCs w:val="24"/>
        </w:rPr>
        <w:t>中心及中国关系主任叶秋月</w:t>
      </w:r>
      <w:r>
        <w:rPr>
          <w:rFonts w:hint="eastAsia" w:cs="宋体" w:asciiTheme="minorEastAsia" w:hAnsiTheme="minorEastAsia"/>
          <w:bCs/>
          <w:sz w:val="24"/>
          <w:szCs w:val="24"/>
        </w:rPr>
        <w:t>。塔</w:t>
      </w:r>
      <w:r>
        <w:rPr>
          <w:rFonts w:cs="宋体" w:asciiTheme="minorEastAsia" w:hAnsiTheme="minorEastAsia"/>
          <w:bCs/>
          <w:sz w:val="24"/>
          <w:szCs w:val="24"/>
        </w:rPr>
        <w:t>寇</w:t>
      </w:r>
      <w:r>
        <w:rPr>
          <w:rFonts w:hint="eastAsia" w:cs="宋体" w:asciiTheme="minorEastAsia" w:hAnsiTheme="minorEastAsia"/>
          <w:bCs/>
          <w:sz w:val="24"/>
          <w:szCs w:val="24"/>
        </w:rPr>
        <w:t>博士</w:t>
      </w:r>
      <w:r>
        <w:rPr>
          <w:rFonts w:cs="宋体" w:asciiTheme="minorEastAsia" w:hAnsiTheme="minorEastAsia"/>
          <w:bCs/>
          <w:sz w:val="24"/>
          <w:szCs w:val="24"/>
        </w:rPr>
        <w:t>代表分管国际事务的副校长向代表团的到来表达</w:t>
      </w:r>
      <w:r>
        <w:rPr>
          <w:rFonts w:hint="eastAsia" w:cs="宋体" w:asciiTheme="minorEastAsia" w:hAnsiTheme="minorEastAsia"/>
          <w:bCs/>
          <w:sz w:val="24"/>
          <w:szCs w:val="24"/>
        </w:rPr>
        <w:t>真诚</w:t>
      </w:r>
      <w:r>
        <w:rPr>
          <w:rFonts w:cs="宋体" w:asciiTheme="minorEastAsia" w:hAnsiTheme="minorEastAsia"/>
          <w:bCs/>
          <w:sz w:val="24"/>
          <w:szCs w:val="24"/>
        </w:rPr>
        <w:t>的欢迎</w:t>
      </w:r>
      <w:r>
        <w:rPr>
          <w:rFonts w:hint="eastAsia" w:cs="宋体" w:asciiTheme="minorEastAsia" w:hAnsiTheme="minorEastAsia"/>
          <w:bCs/>
          <w:sz w:val="24"/>
          <w:szCs w:val="24"/>
        </w:rPr>
        <w:t>，随后就</w:t>
      </w:r>
      <w:r>
        <w:rPr>
          <w:rFonts w:cs="宋体" w:asciiTheme="minorEastAsia" w:hAnsiTheme="minorEastAsia"/>
          <w:bCs/>
          <w:sz w:val="24"/>
          <w:szCs w:val="24"/>
        </w:rPr>
        <w:t>罗兰大学</w:t>
      </w:r>
      <w:r>
        <w:rPr>
          <w:rFonts w:hint="eastAsia" w:cs="宋体" w:asciiTheme="minorEastAsia" w:hAnsiTheme="minorEastAsia"/>
          <w:bCs/>
          <w:sz w:val="24"/>
          <w:szCs w:val="24"/>
        </w:rPr>
        <w:t>做了</w:t>
      </w:r>
      <w:r>
        <w:rPr>
          <w:rFonts w:cs="宋体" w:asciiTheme="minorEastAsia" w:hAnsiTheme="minorEastAsia"/>
          <w:bCs/>
          <w:sz w:val="24"/>
          <w:szCs w:val="24"/>
        </w:rPr>
        <w:t>详细的介绍</w:t>
      </w:r>
      <w:r>
        <w:rPr>
          <w:rFonts w:hint="eastAsia" w:cs="宋体" w:asciiTheme="minorEastAsia" w:hAnsiTheme="minorEastAsia"/>
          <w:bCs/>
          <w:sz w:val="24"/>
          <w:szCs w:val="24"/>
        </w:rPr>
        <w:t>。</w:t>
      </w:r>
      <w:r>
        <w:rPr>
          <w:rFonts w:cs="宋体" w:asciiTheme="minorEastAsia" w:hAnsiTheme="minorEastAsia"/>
          <w:bCs/>
          <w:sz w:val="24"/>
          <w:szCs w:val="24"/>
        </w:rPr>
        <w:t>匈牙利罗兰大学</w:t>
      </w:r>
      <w:r>
        <w:rPr>
          <w:rFonts w:hint="eastAsia" w:cs="宋体" w:asciiTheme="minorEastAsia" w:hAnsiTheme="minorEastAsia"/>
          <w:bCs/>
          <w:sz w:val="24"/>
          <w:szCs w:val="24"/>
        </w:rPr>
        <w:t>创</w:t>
      </w:r>
      <w:r>
        <w:rPr>
          <w:rFonts w:cs="宋体" w:asciiTheme="minorEastAsia" w:hAnsiTheme="minorEastAsia"/>
          <w:bCs/>
          <w:sz w:val="24"/>
          <w:szCs w:val="24"/>
        </w:rPr>
        <w:t>建于1635年，至今已有300多年悠久的历史，是一所涵盖</w:t>
      </w:r>
      <w:r>
        <w:rPr>
          <w:rFonts w:hint="eastAsia" w:cs="宋体" w:asciiTheme="minorEastAsia" w:hAnsiTheme="minorEastAsia"/>
          <w:bCs/>
          <w:sz w:val="24"/>
          <w:szCs w:val="24"/>
        </w:rPr>
        <w:t>多</w:t>
      </w:r>
      <w:r>
        <w:rPr>
          <w:rFonts w:cs="宋体" w:asciiTheme="minorEastAsia" w:hAnsiTheme="minorEastAsia"/>
          <w:bCs/>
          <w:sz w:val="24"/>
          <w:szCs w:val="24"/>
        </w:rPr>
        <w:t>学科的综合性</w:t>
      </w:r>
      <w:r>
        <w:rPr>
          <w:rFonts w:hint="eastAsia" w:cs="宋体" w:asciiTheme="minorEastAsia" w:hAnsiTheme="minorEastAsia"/>
          <w:bCs/>
          <w:sz w:val="24"/>
          <w:szCs w:val="24"/>
        </w:rPr>
        <w:t>大学，在匈牙利大学排名第一</w:t>
      </w:r>
      <w:r>
        <w:rPr>
          <w:rFonts w:cs="宋体" w:asciiTheme="minorEastAsia" w:hAnsiTheme="minorEastAsia"/>
          <w:bCs/>
          <w:sz w:val="24"/>
          <w:szCs w:val="24"/>
        </w:rPr>
        <w:t>。目前罗兰大学有在校学生32000</w:t>
      </w:r>
      <w:r>
        <w:rPr>
          <w:rFonts w:hint="eastAsia" w:cs="宋体" w:asciiTheme="minorEastAsia" w:hAnsiTheme="minorEastAsia"/>
          <w:bCs/>
          <w:sz w:val="24"/>
          <w:szCs w:val="24"/>
        </w:rPr>
        <w:t>名</w:t>
      </w:r>
      <w:r>
        <w:rPr>
          <w:rFonts w:cs="宋体" w:asciiTheme="minorEastAsia" w:hAnsiTheme="minorEastAsia"/>
          <w:bCs/>
          <w:sz w:val="24"/>
          <w:szCs w:val="24"/>
        </w:rPr>
        <w:t>。大学设有</w:t>
      </w:r>
      <w:r>
        <w:rPr>
          <w:rFonts w:hint="eastAsia" w:cs="宋体" w:asciiTheme="minorEastAsia" w:hAnsiTheme="minorEastAsia"/>
          <w:bCs/>
          <w:sz w:val="24"/>
          <w:szCs w:val="24"/>
        </w:rPr>
        <w:t>：</w:t>
      </w:r>
      <w:r>
        <w:rPr>
          <w:rFonts w:cs="宋体" w:asciiTheme="minorEastAsia" w:hAnsiTheme="minorEastAsia"/>
          <w:bCs/>
          <w:sz w:val="24"/>
          <w:szCs w:val="24"/>
        </w:rPr>
        <w:t>信息科学系，法律及政治系，人文系，社会科学系，教育系，心理系，特殊教育系及护理培训学院</w:t>
      </w:r>
      <w:r>
        <w:rPr>
          <w:rFonts w:hint="eastAsia" w:cs="宋体" w:asciiTheme="minorEastAsia" w:hAnsiTheme="minorEastAsia"/>
          <w:bCs/>
          <w:sz w:val="24"/>
          <w:szCs w:val="24"/>
        </w:rPr>
        <w:t>，</w:t>
      </w:r>
      <w:r>
        <w:rPr>
          <w:rFonts w:cs="宋体" w:asciiTheme="minorEastAsia" w:hAnsiTheme="minorEastAsia"/>
          <w:bCs/>
          <w:sz w:val="24"/>
          <w:szCs w:val="24"/>
        </w:rPr>
        <w:t>很多</w:t>
      </w:r>
      <w:r>
        <w:rPr>
          <w:rFonts w:hint="eastAsia" w:cs="宋体" w:asciiTheme="minorEastAsia" w:hAnsiTheme="minorEastAsia"/>
          <w:bCs/>
          <w:sz w:val="24"/>
          <w:szCs w:val="24"/>
        </w:rPr>
        <w:t>课程</w:t>
      </w:r>
      <w:r>
        <w:rPr>
          <w:rFonts w:cs="宋体" w:asciiTheme="minorEastAsia" w:hAnsiTheme="minorEastAsia"/>
          <w:bCs/>
          <w:sz w:val="24"/>
          <w:szCs w:val="24"/>
        </w:rPr>
        <w:t>提供英语教学</w:t>
      </w:r>
      <w:r>
        <w:rPr>
          <w:rFonts w:hint="eastAsia" w:cs="宋体" w:asciiTheme="minorEastAsia" w:hAnsiTheme="minorEastAsia"/>
          <w:bCs/>
          <w:sz w:val="24"/>
          <w:szCs w:val="24"/>
        </w:rPr>
        <w:t>。</w:t>
      </w:r>
      <w:r>
        <w:rPr>
          <w:rFonts w:cs="宋体" w:asciiTheme="minorEastAsia" w:hAnsiTheme="minorEastAsia"/>
          <w:bCs/>
          <w:sz w:val="24"/>
          <w:szCs w:val="24"/>
        </w:rPr>
        <w:t>罗兰</w:t>
      </w:r>
      <w:r>
        <w:rPr>
          <w:rFonts w:hint="eastAsia" w:cs="宋体" w:asciiTheme="minorEastAsia" w:hAnsiTheme="minorEastAsia"/>
          <w:bCs/>
          <w:sz w:val="24"/>
          <w:szCs w:val="24"/>
        </w:rPr>
        <w:t>大学</w:t>
      </w:r>
      <w:r>
        <w:rPr>
          <w:rFonts w:cs="宋体" w:asciiTheme="minorEastAsia" w:hAnsiTheme="minorEastAsia"/>
          <w:bCs/>
          <w:sz w:val="24"/>
          <w:szCs w:val="24"/>
        </w:rPr>
        <w:t>在人工智能、工程技术等领域有着很强的研究能力。罗兰大学至今培养出了</w:t>
      </w:r>
      <w:r>
        <w:rPr>
          <w:rFonts w:hint="eastAsia" w:cs="宋体" w:asciiTheme="minorEastAsia" w:hAnsiTheme="minorEastAsia"/>
          <w:bCs/>
          <w:sz w:val="24"/>
          <w:szCs w:val="24"/>
        </w:rPr>
        <w:t>数</w:t>
      </w:r>
      <w:r>
        <w:rPr>
          <w:rFonts w:cs="宋体" w:asciiTheme="minorEastAsia" w:hAnsiTheme="minorEastAsia"/>
          <w:bCs/>
          <w:sz w:val="24"/>
          <w:szCs w:val="24"/>
        </w:rPr>
        <w:t>名诺贝尔</w:t>
      </w:r>
      <w:r>
        <w:rPr>
          <w:rFonts w:hint="eastAsia" w:cs="宋体" w:asciiTheme="minorEastAsia" w:hAnsiTheme="minorEastAsia"/>
          <w:bCs/>
          <w:sz w:val="24"/>
          <w:szCs w:val="24"/>
        </w:rPr>
        <w:t>奖</w:t>
      </w:r>
      <w:r>
        <w:rPr>
          <w:rFonts w:cs="宋体" w:asciiTheme="minorEastAsia" w:hAnsiTheme="minorEastAsia"/>
          <w:bCs/>
          <w:sz w:val="24"/>
          <w:szCs w:val="24"/>
        </w:rPr>
        <w:t>获得者以及众多世界著名科学家。会谈中，</w:t>
      </w:r>
      <w:r>
        <w:rPr>
          <w:rFonts w:hint="eastAsia" w:cs="宋体" w:asciiTheme="minorEastAsia" w:hAnsiTheme="minorEastAsia"/>
          <w:bCs/>
          <w:sz w:val="24"/>
          <w:szCs w:val="24"/>
        </w:rPr>
        <w:t>王保平常务副校长表达</w:t>
      </w:r>
      <w:r>
        <w:rPr>
          <w:rFonts w:cs="宋体" w:asciiTheme="minorEastAsia" w:hAnsiTheme="minorEastAsia"/>
          <w:bCs/>
          <w:sz w:val="24"/>
          <w:szCs w:val="24"/>
        </w:rPr>
        <w:t>了共同开展“</w:t>
      </w:r>
      <w:r>
        <w:rPr>
          <w:rFonts w:hint="eastAsia" w:cs="宋体" w:asciiTheme="minorEastAsia" w:hAnsiTheme="minorEastAsia"/>
          <w:bCs/>
          <w:sz w:val="24"/>
          <w:szCs w:val="24"/>
        </w:rPr>
        <w:t>一带一路</w:t>
      </w:r>
      <w:r>
        <w:rPr>
          <w:rFonts w:cs="宋体" w:asciiTheme="minorEastAsia" w:hAnsiTheme="minorEastAsia"/>
          <w:bCs/>
          <w:sz w:val="24"/>
          <w:szCs w:val="24"/>
        </w:rPr>
        <w:t>”</w:t>
      </w:r>
      <w:r>
        <w:rPr>
          <w:rFonts w:hint="eastAsia" w:cs="宋体" w:asciiTheme="minorEastAsia" w:hAnsiTheme="minorEastAsia"/>
          <w:bCs/>
          <w:sz w:val="24"/>
          <w:szCs w:val="24"/>
        </w:rPr>
        <w:t>合作</w:t>
      </w:r>
      <w:r>
        <w:rPr>
          <w:rFonts w:cs="宋体" w:asciiTheme="minorEastAsia" w:hAnsiTheme="minorEastAsia"/>
          <w:bCs/>
          <w:sz w:val="24"/>
          <w:szCs w:val="24"/>
        </w:rPr>
        <w:t>的意向，希望双方在教授学术交流、学生交流互换开展实质性的合作，欢迎对方校领导在方便的时候访问东南大学</w:t>
      </w:r>
      <w:r>
        <w:rPr>
          <w:rFonts w:hint="eastAsia" w:cs="宋体" w:asciiTheme="minorEastAsia" w:hAnsiTheme="minorEastAsia"/>
          <w:bCs/>
          <w:sz w:val="24"/>
          <w:szCs w:val="24"/>
        </w:rPr>
        <w:t>，</w:t>
      </w:r>
      <w:r>
        <w:rPr>
          <w:rFonts w:cs="宋体" w:asciiTheme="minorEastAsia" w:hAnsiTheme="minorEastAsia"/>
          <w:bCs/>
          <w:sz w:val="24"/>
          <w:szCs w:val="24"/>
        </w:rPr>
        <w:t>并在时机成熟时签署合作备忘录。</w:t>
      </w:r>
    </w:p>
    <w:p>
      <w:pPr>
        <w:spacing w:line="360" w:lineRule="auto"/>
        <w:ind w:firstLine="480"/>
        <w:rPr>
          <w:rFonts w:cs="宋体" w:asciiTheme="minorEastAsia" w:hAnsiTheme="minorEastAsia"/>
          <w:bCs/>
          <w:sz w:val="24"/>
          <w:szCs w:val="24"/>
        </w:rPr>
      </w:pPr>
      <w:r>
        <w:rPr>
          <w:rFonts w:hint="eastAsia" w:cs="宋体" w:asciiTheme="minorEastAsia" w:hAnsiTheme="minorEastAsia"/>
          <w:bCs/>
          <w:sz w:val="24"/>
          <w:szCs w:val="24"/>
        </w:rPr>
        <w:t>代表团</w:t>
      </w:r>
      <w:r>
        <w:rPr>
          <w:rFonts w:cs="宋体" w:asciiTheme="minorEastAsia" w:hAnsiTheme="minorEastAsia"/>
          <w:bCs/>
          <w:sz w:val="24"/>
          <w:szCs w:val="24"/>
        </w:rPr>
        <w:t>访问的最后一站</w:t>
      </w:r>
      <w:r>
        <w:rPr>
          <w:rFonts w:hint="eastAsia" w:cs="宋体" w:asciiTheme="minorEastAsia" w:hAnsiTheme="minorEastAsia"/>
          <w:bCs/>
          <w:sz w:val="24"/>
          <w:szCs w:val="24"/>
        </w:rPr>
        <w:t>是</w:t>
      </w:r>
      <w:r>
        <w:rPr>
          <w:rFonts w:cs="宋体" w:asciiTheme="minorEastAsia" w:hAnsiTheme="minorEastAsia"/>
          <w:bCs/>
          <w:sz w:val="24"/>
          <w:szCs w:val="24"/>
        </w:rPr>
        <w:t>塞尔维亚诺维萨德大学，诺维萨德大学</w:t>
      </w:r>
      <w:r>
        <w:rPr>
          <w:rFonts w:hint="eastAsia" w:cs="宋体" w:asciiTheme="minorEastAsia" w:hAnsiTheme="minorEastAsia"/>
          <w:bCs/>
          <w:sz w:val="24"/>
          <w:szCs w:val="24"/>
        </w:rPr>
        <w:t>分管</w:t>
      </w:r>
      <w:r>
        <w:rPr>
          <w:rFonts w:cs="宋体" w:asciiTheme="minorEastAsia" w:hAnsiTheme="minorEastAsia"/>
          <w:bCs/>
          <w:sz w:val="24"/>
          <w:szCs w:val="24"/>
        </w:rPr>
        <w:t>国际合作的副校长</w:t>
      </w:r>
      <w:r>
        <w:rPr>
          <w:rFonts w:hint="eastAsia" w:cs="宋体" w:asciiTheme="minorEastAsia" w:hAnsiTheme="minorEastAsia"/>
          <w:bCs/>
          <w:sz w:val="24"/>
          <w:szCs w:val="24"/>
        </w:rPr>
        <w:t>德</w:t>
      </w:r>
      <w:r>
        <w:rPr>
          <w:rFonts w:cs="宋体" w:asciiTheme="minorEastAsia" w:hAnsiTheme="minorEastAsia"/>
          <w:bCs/>
          <w:sz w:val="24"/>
          <w:szCs w:val="24"/>
        </w:rPr>
        <w:t>翰</w:t>
      </w:r>
      <w:r>
        <w:rPr>
          <w:rFonts w:hint="eastAsia" w:cs="宋体" w:asciiTheme="minorEastAsia" w:hAnsiTheme="minorEastAsia"/>
          <w:bCs/>
          <w:sz w:val="24"/>
          <w:szCs w:val="24"/>
        </w:rPr>
        <w:t>·马季奇教授</w:t>
      </w:r>
      <w:r>
        <w:rPr>
          <w:rFonts w:cs="宋体" w:asciiTheme="minorEastAsia" w:hAnsiTheme="minorEastAsia"/>
          <w:bCs/>
          <w:sz w:val="24"/>
          <w:szCs w:val="24"/>
        </w:rPr>
        <w:t>带领工程技术学院、生物学院、医学院、</w:t>
      </w:r>
      <w:r>
        <w:rPr>
          <w:rFonts w:hint="eastAsia" w:cs="宋体" w:asciiTheme="minorEastAsia" w:hAnsiTheme="minorEastAsia"/>
          <w:bCs/>
          <w:sz w:val="24"/>
          <w:szCs w:val="24"/>
        </w:rPr>
        <w:t>国际合作处</w:t>
      </w:r>
      <w:r>
        <w:rPr>
          <w:rFonts w:cs="宋体" w:asciiTheme="minorEastAsia" w:hAnsiTheme="minorEastAsia"/>
          <w:bCs/>
          <w:sz w:val="24"/>
          <w:szCs w:val="24"/>
        </w:rPr>
        <w:t>领导迎接代表团的访问，</w:t>
      </w:r>
      <w:r>
        <w:rPr>
          <w:rFonts w:hint="eastAsia" w:cs="宋体" w:asciiTheme="minorEastAsia" w:hAnsiTheme="minorEastAsia"/>
          <w:bCs/>
          <w:sz w:val="24"/>
          <w:szCs w:val="24"/>
        </w:rPr>
        <w:t>他</w:t>
      </w:r>
      <w:r>
        <w:rPr>
          <w:rFonts w:cs="宋体" w:asciiTheme="minorEastAsia" w:hAnsiTheme="minorEastAsia"/>
          <w:bCs/>
          <w:sz w:val="24"/>
          <w:szCs w:val="24"/>
        </w:rPr>
        <w:t>热情介绍了诺维萨德大学</w:t>
      </w:r>
      <w:r>
        <w:rPr>
          <w:rFonts w:hint="eastAsia" w:cs="宋体" w:asciiTheme="minorEastAsia" w:hAnsiTheme="minorEastAsia"/>
          <w:bCs/>
          <w:sz w:val="24"/>
          <w:szCs w:val="24"/>
        </w:rPr>
        <w:t>，</w:t>
      </w:r>
      <w:r>
        <w:rPr>
          <w:rFonts w:cs="宋体" w:asciiTheme="minorEastAsia" w:hAnsiTheme="minorEastAsia"/>
          <w:bCs/>
          <w:sz w:val="24"/>
          <w:szCs w:val="24"/>
        </w:rPr>
        <w:t>该校有13个学院，</w:t>
      </w:r>
      <w:r>
        <w:rPr>
          <w:rFonts w:hint="eastAsia" w:cs="宋体" w:asciiTheme="minorEastAsia" w:hAnsiTheme="minorEastAsia"/>
          <w:bCs/>
          <w:sz w:val="24"/>
          <w:szCs w:val="24"/>
        </w:rPr>
        <w:t>有4万多</w:t>
      </w:r>
      <w:r>
        <w:rPr>
          <w:rFonts w:cs="宋体" w:asciiTheme="minorEastAsia" w:hAnsiTheme="minorEastAsia"/>
          <w:bCs/>
          <w:sz w:val="24"/>
          <w:szCs w:val="24"/>
        </w:rPr>
        <w:t>名学生。著名的学院有医学院</w:t>
      </w:r>
      <w:r>
        <w:rPr>
          <w:rFonts w:hint="eastAsia" w:cs="宋体" w:asciiTheme="minorEastAsia" w:hAnsiTheme="minorEastAsia"/>
          <w:bCs/>
          <w:sz w:val="24"/>
          <w:szCs w:val="24"/>
        </w:rPr>
        <w:t>、</w:t>
      </w:r>
      <w:r>
        <w:rPr>
          <w:rFonts w:cs="宋体" w:asciiTheme="minorEastAsia" w:hAnsiTheme="minorEastAsia"/>
          <w:bCs/>
          <w:sz w:val="24"/>
          <w:szCs w:val="24"/>
        </w:rPr>
        <w:t>法学院、农学院。医学院肿瘤研究</w:t>
      </w:r>
      <w:r>
        <w:rPr>
          <w:rFonts w:hint="eastAsia" w:cs="宋体" w:asciiTheme="minorEastAsia" w:hAnsiTheme="minorEastAsia"/>
          <w:bCs/>
          <w:sz w:val="24"/>
          <w:szCs w:val="24"/>
        </w:rPr>
        <w:t>、</w:t>
      </w:r>
      <w:r>
        <w:rPr>
          <w:rFonts w:cs="宋体" w:asciiTheme="minorEastAsia" w:hAnsiTheme="minorEastAsia"/>
          <w:bCs/>
          <w:sz w:val="24"/>
          <w:szCs w:val="24"/>
        </w:rPr>
        <w:t>法学院的罗马法研究，农学院的大田作物研究，都处于较领先的水平。</w:t>
      </w:r>
      <w:r>
        <w:rPr>
          <w:rFonts w:hint="eastAsia" w:cs="宋体" w:asciiTheme="minorEastAsia" w:hAnsiTheme="minorEastAsia"/>
          <w:bCs/>
          <w:sz w:val="24"/>
          <w:szCs w:val="24"/>
        </w:rPr>
        <w:t>王保平常务副校长表示</w:t>
      </w:r>
      <w:r>
        <w:rPr>
          <w:rFonts w:cs="宋体" w:asciiTheme="minorEastAsia" w:hAnsiTheme="minorEastAsia"/>
          <w:bCs/>
          <w:sz w:val="24"/>
          <w:szCs w:val="24"/>
        </w:rPr>
        <w:t>很高兴访问诺维萨德大学，欢迎</w:t>
      </w:r>
      <w:r>
        <w:rPr>
          <w:rFonts w:hint="eastAsia" w:cs="宋体" w:asciiTheme="minorEastAsia" w:hAnsiTheme="minorEastAsia"/>
          <w:bCs/>
          <w:sz w:val="24"/>
          <w:szCs w:val="24"/>
        </w:rPr>
        <w:t>德</w:t>
      </w:r>
      <w:r>
        <w:rPr>
          <w:rFonts w:cs="宋体" w:asciiTheme="minorEastAsia" w:hAnsiTheme="minorEastAsia"/>
          <w:bCs/>
          <w:sz w:val="24"/>
          <w:szCs w:val="24"/>
        </w:rPr>
        <w:t>翰</w:t>
      </w:r>
      <w:r>
        <w:rPr>
          <w:rFonts w:hint="eastAsia" w:cs="宋体" w:asciiTheme="minorEastAsia" w:hAnsiTheme="minorEastAsia"/>
          <w:bCs/>
          <w:sz w:val="24"/>
          <w:szCs w:val="24"/>
        </w:rPr>
        <w:t>·马季奇教授在</w:t>
      </w:r>
      <w:r>
        <w:rPr>
          <w:rFonts w:cs="宋体" w:asciiTheme="minorEastAsia" w:hAnsiTheme="minorEastAsia"/>
          <w:bCs/>
          <w:sz w:val="24"/>
          <w:szCs w:val="24"/>
        </w:rPr>
        <w:t>方便的时候访问东南大学以加强两校间的高层互访</w:t>
      </w:r>
      <w:r>
        <w:rPr>
          <w:rFonts w:hint="eastAsia" w:cs="宋体" w:asciiTheme="minorEastAsia" w:hAnsiTheme="minorEastAsia"/>
          <w:bCs/>
          <w:sz w:val="24"/>
          <w:szCs w:val="24"/>
        </w:rPr>
        <w:t>。</w:t>
      </w:r>
      <w:r>
        <w:rPr>
          <w:rFonts w:cs="宋体" w:asciiTheme="minorEastAsia" w:hAnsiTheme="minorEastAsia"/>
          <w:bCs/>
          <w:sz w:val="24"/>
          <w:szCs w:val="24"/>
        </w:rPr>
        <w:t>他</w:t>
      </w:r>
      <w:r>
        <w:rPr>
          <w:rFonts w:hint="eastAsia" w:cs="宋体" w:asciiTheme="minorEastAsia" w:hAnsiTheme="minorEastAsia"/>
          <w:bCs/>
          <w:sz w:val="24"/>
          <w:szCs w:val="24"/>
        </w:rPr>
        <w:t>建议</w:t>
      </w:r>
      <w:r>
        <w:rPr>
          <w:rFonts w:cs="宋体" w:asciiTheme="minorEastAsia" w:hAnsiTheme="minorEastAsia"/>
          <w:bCs/>
          <w:sz w:val="24"/>
          <w:szCs w:val="24"/>
        </w:rPr>
        <w:t>：一、两校应</w:t>
      </w:r>
      <w:r>
        <w:rPr>
          <w:rFonts w:hint="eastAsia" w:cs="宋体" w:asciiTheme="minorEastAsia" w:hAnsiTheme="minorEastAsia"/>
          <w:bCs/>
          <w:sz w:val="24"/>
          <w:szCs w:val="24"/>
        </w:rPr>
        <w:t>鼓励</w:t>
      </w:r>
      <w:r>
        <w:rPr>
          <w:rFonts w:cs="宋体" w:asciiTheme="minorEastAsia" w:hAnsiTheme="minorEastAsia"/>
          <w:bCs/>
          <w:sz w:val="24"/>
          <w:szCs w:val="24"/>
        </w:rPr>
        <w:t>教授互访，</w:t>
      </w:r>
      <w:r>
        <w:rPr>
          <w:rFonts w:hint="eastAsia" w:cs="宋体" w:asciiTheme="minorEastAsia" w:hAnsiTheme="minorEastAsia"/>
          <w:bCs/>
          <w:sz w:val="24"/>
          <w:szCs w:val="24"/>
        </w:rPr>
        <w:t>建立</w:t>
      </w:r>
      <w:r>
        <w:rPr>
          <w:rFonts w:cs="宋体" w:asciiTheme="minorEastAsia" w:hAnsiTheme="minorEastAsia"/>
          <w:bCs/>
          <w:sz w:val="24"/>
          <w:szCs w:val="24"/>
        </w:rPr>
        <w:t>教授合作机制</w:t>
      </w:r>
      <w:r>
        <w:rPr>
          <w:rFonts w:hint="eastAsia" w:cs="宋体" w:asciiTheme="minorEastAsia" w:hAnsiTheme="minorEastAsia"/>
          <w:bCs/>
          <w:sz w:val="24"/>
          <w:szCs w:val="24"/>
        </w:rPr>
        <w:t>，</w:t>
      </w:r>
      <w:r>
        <w:rPr>
          <w:rFonts w:cs="宋体" w:asciiTheme="minorEastAsia" w:hAnsiTheme="minorEastAsia"/>
          <w:bCs/>
          <w:sz w:val="24"/>
          <w:szCs w:val="24"/>
        </w:rPr>
        <w:t>在</w:t>
      </w:r>
      <w:r>
        <w:rPr>
          <w:rFonts w:hint="eastAsia" w:cs="宋体" w:asciiTheme="minorEastAsia" w:hAnsiTheme="minorEastAsia"/>
          <w:bCs/>
          <w:sz w:val="24"/>
          <w:szCs w:val="24"/>
        </w:rPr>
        <w:t>共同</w:t>
      </w:r>
      <w:r>
        <w:rPr>
          <w:rFonts w:cs="宋体" w:asciiTheme="minorEastAsia" w:hAnsiTheme="minorEastAsia"/>
          <w:bCs/>
          <w:sz w:val="24"/>
          <w:szCs w:val="24"/>
        </w:rPr>
        <w:t>感兴趣的领域开展合作研究；二、加强学生交流与互换，目前有一名塞尔维亚学生在东南大学学习，东南大学将组织提供更多的奖学金欢迎更多塞尔维亚学生来校学习</w:t>
      </w:r>
      <w:r>
        <w:rPr>
          <w:rFonts w:hint="eastAsia" w:cs="宋体" w:asciiTheme="minorEastAsia" w:hAnsiTheme="minorEastAsia"/>
          <w:bCs/>
          <w:sz w:val="24"/>
          <w:szCs w:val="24"/>
        </w:rPr>
        <w:t>，</w:t>
      </w:r>
      <w:r>
        <w:rPr>
          <w:rFonts w:cs="宋体" w:asciiTheme="minorEastAsia" w:hAnsiTheme="minorEastAsia"/>
          <w:bCs/>
          <w:sz w:val="24"/>
          <w:szCs w:val="24"/>
        </w:rPr>
        <w:t>同时也鼓励东南大学</w:t>
      </w:r>
      <w:r>
        <w:rPr>
          <w:rFonts w:hint="eastAsia" w:cs="宋体" w:asciiTheme="minorEastAsia" w:hAnsiTheme="minorEastAsia"/>
          <w:bCs/>
          <w:sz w:val="24"/>
          <w:szCs w:val="24"/>
        </w:rPr>
        <w:t>学生</w:t>
      </w:r>
      <w:r>
        <w:rPr>
          <w:rFonts w:cs="宋体" w:asciiTheme="minorEastAsia" w:hAnsiTheme="minorEastAsia"/>
          <w:bCs/>
          <w:sz w:val="24"/>
          <w:szCs w:val="24"/>
        </w:rPr>
        <w:t>到诺维萨德大学交流学习；三、两校国际</w:t>
      </w:r>
      <w:r>
        <w:rPr>
          <w:rFonts w:hint="eastAsia" w:cs="宋体" w:asciiTheme="minorEastAsia" w:hAnsiTheme="minorEastAsia"/>
          <w:bCs/>
          <w:sz w:val="24"/>
          <w:szCs w:val="24"/>
        </w:rPr>
        <w:t>合作</w:t>
      </w:r>
      <w:r>
        <w:rPr>
          <w:rFonts w:cs="宋体" w:asciiTheme="minorEastAsia" w:hAnsiTheme="minorEastAsia"/>
          <w:bCs/>
          <w:sz w:val="24"/>
          <w:szCs w:val="24"/>
        </w:rPr>
        <w:t>处</w:t>
      </w:r>
      <w:r>
        <w:rPr>
          <w:rFonts w:hint="eastAsia" w:cs="宋体" w:asciiTheme="minorEastAsia" w:hAnsiTheme="minorEastAsia"/>
          <w:bCs/>
          <w:sz w:val="24"/>
          <w:szCs w:val="24"/>
        </w:rPr>
        <w:t>应</w:t>
      </w:r>
      <w:r>
        <w:rPr>
          <w:rFonts w:cs="宋体" w:asciiTheme="minorEastAsia" w:hAnsiTheme="minorEastAsia"/>
          <w:bCs/>
          <w:sz w:val="24"/>
          <w:szCs w:val="24"/>
        </w:rPr>
        <w:t>加强联系，共同商讨合作内容，并尽快形成合作备忘录</w:t>
      </w:r>
      <w:r>
        <w:rPr>
          <w:rFonts w:hint="eastAsia" w:cs="宋体" w:asciiTheme="minorEastAsia" w:hAnsiTheme="minorEastAsia"/>
          <w:bCs/>
          <w:sz w:val="24"/>
          <w:szCs w:val="24"/>
        </w:rPr>
        <w:t>。</w:t>
      </w:r>
    </w:p>
    <w:p>
      <w:pPr>
        <w:spacing w:line="360" w:lineRule="auto"/>
        <w:ind w:firstLine="480"/>
        <w:rPr>
          <w:rFonts w:cs="宋体" w:asciiTheme="minorEastAsia" w:hAnsiTheme="minorEastAsia"/>
          <w:bCs/>
          <w:sz w:val="24"/>
          <w:szCs w:val="24"/>
        </w:rPr>
      </w:pPr>
      <w:r>
        <w:rPr>
          <w:rFonts w:hint="eastAsia" w:cs="宋体" w:asciiTheme="minorEastAsia" w:hAnsiTheme="minorEastAsia"/>
          <w:bCs/>
          <w:sz w:val="24"/>
          <w:szCs w:val="24"/>
        </w:rPr>
        <w:t>此次访问进一步推动了东南大学与“一带一路”沿线国家高校的合作与交流，为全面落实“一带一路”倡议、深入推进我</w:t>
      </w:r>
      <w:r>
        <w:rPr>
          <w:rFonts w:cs="宋体" w:asciiTheme="minorEastAsia" w:hAnsiTheme="minorEastAsia"/>
          <w:bCs/>
          <w:sz w:val="24"/>
          <w:szCs w:val="24"/>
        </w:rPr>
        <w:t>校与</w:t>
      </w:r>
      <w:r>
        <w:rPr>
          <w:rFonts w:hint="eastAsia" w:cs="宋体" w:asciiTheme="minorEastAsia" w:hAnsiTheme="minorEastAsia"/>
          <w:bCs/>
          <w:sz w:val="24"/>
          <w:szCs w:val="24"/>
        </w:rPr>
        <w:t>“一带一路”国际</w:t>
      </w:r>
      <w:r>
        <w:rPr>
          <w:rFonts w:cs="宋体" w:asciiTheme="minorEastAsia" w:hAnsiTheme="minorEastAsia"/>
          <w:bCs/>
          <w:sz w:val="24"/>
          <w:szCs w:val="24"/>
        </w:rPr>
        <w:t>大学间的合作</w:t>
      </w:r>
      <w:r>
        <w:rPr>
          <w:rFonts w:hint="eastAsia" w:cs="宋体" w:asciiTheme="minorEastAsia" w:hAnsiTheme="minorEastAsia"/>
          <w:bCs/>
          <w:sz w:val="24"/>
          <w:szCs w:val="24"/>
        </w:rPr>
        <w:t>开辟了新的交流领域，搭建了新的合作平台。</w:t>
      </w:r>
    </w:p>
    <w:p>
      <w:r>
        <w:rPr>
          <w:rFonts w:hint="eastAsia"/>
        </w:rPr>
        <w:drawing>
          <wp:inline distT="0" distB="0" distL="0" distR="0">
            <wp:extent cx="5272405" cy="3959225"/>
            <wp:effectExtent l="0" t="0" r="4445" b="3175"/>
            <wp:docPr id="1" name="图片 1" descr="C:\Users\Xu\AppData\Local\Temp\WeChat Files\885322271259669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Xu\AppData\Local\Temp\WeChat Files\88532227125966985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272405" cy="3959225"/>
                    </a:xfrm>
                    <a:prstGeom prst="rect">
                      <a:avLst/>
                    </a:prstGeom>
                    <a:noFill/>
                    <a:ln>
                      <a:noFill/>
                    </a:ln>
                  </pic:spPr>
                </pic:pic>
              </a:graphicData>
            </a:graphic>
          </wp:inline>
        </w:drawing>
      </w:r>
    </w:p>
    <w:p>
      <w:r>
        <w:drawing>
          <wp:inline distT="0" distB="0" distL="0" distR="0">
            <wp:extent cx="5274310" cy="3954780"/>
            <wp:effectExtent l="0" t="0" r="2540" b="7620"/>
            <wp:docPr id="2" name="图片 2" descr="C:\Users\Xu\AppData\Local\Temp\WeChat Files\68152707938015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Xu\AppData\Local\Temp\WeChat Files\6815270793801538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274310" cy="3955068"/>
                    </a:xfrm>
                    <a:prstGeom prst="rect">
                      <a:avLst/>
                    </a:prstGeom>
                    <a:noFill/>
                    <a:ln>
                      <a:noFill/>
                    </a:ln>
                  </pic:spPr>
                </pic:pic>
              </a:graphicData>
            </a:graphic>
          </wp:inline>
        </w:drawing>
      </w:r>
    </w:p>
    <w:p/>
    <w:p/>
    <w:p>
      <w:r>
        <w:drawing>
          <wp:inline distT="0" distB="0" distL="0" distR="0">
            <wp:extent cx="5274310" cy="3954780"/>
            <wp:effectExtent l="0" t="0" r="2540" b="7620"/>
            <wp:docPr id="3" name="图片 3" descr="C:\Users\Xu\AppData\Local\Temp\WeChat Files\882983295448175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Xu\AppData\Local\Temp\WeChat Files\88298329544817505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74310" cy="3955068"/>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D66"/>
    <w:rsid w:val="00162C3A"/>
    <w:rsid w:val="001A7AE4"/>
    <w:rsid w:val="002B7C66"/>
    <w:rsid w:val="002D2D66"/>
    <w:rsid w:val="002E2DEC"/>
    <w:rsid w:val="003018C7"/>
    <w:rsid w:val="00330108"/>
    <w:rsid w:val="00341D43"/>
    <w:rsid w:val="00354A9D"/>
    <w:rsid w:val="00394616"/>
    <w:rsid w:val="00397D72"/>
    <w:rsid w:val="005869DF"/>
    <w:rsid w:val="005B3F00"/>
    <w:rsid w:val="006523F2"/>
    <w:rsid w:val="006A6327"/>
    <w:rsid w:val="007C00B0"/>
    <w:rsid w:val="007E05DA"/>
    <w:rsid w:val="008127B4"/>
    <w:rsid w:val="00816997"/>
    <w:rsid w:val="008303DE"/>
    <w:rsid w:val="008D2020"/>
    <w:rsid w:val="009A7E61"/>
    <w:rsid w:val="009C17A5"/>
    <w:rsid w:val="009D5750"/>
    <w:rsid w:val="00A05B21"/>
    <w:rsid w:val="00BA4304"/>
    <w:rsid w:val="00BC34B6"/>
    <w:rsid w:val="00C37FC5"/>
    <w:rsid w:val="00C81C01"/>
    <w:rsid w:val="00D07C3D"/>
    <w:rsid w:val="00E947A3"/>
    <w:rsid w:val="00EA509C"/>
    <w:rsid w:val="00ED5BA7"/>
    <w:rsid w:val="00F547D9"/>
    <w:rsid w:val="24CC76A0"/>
    <w:rsid w:val="38E71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243</Words>
  <Characters>1386</Characters>
  <Lines>11</Lines>
  <Paragraphs>3</Paragraphs>
  <TotalTime>181</TotalTime>
  <ScaleCrop>false</ScaleCrop>
  <LinksUpToDate>false</LinksUpToDate>
  <CharactersWithSpaces>1626</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2019-06-13T01:14:00Z</dcterms:created>
  <dc:creator>许克琪</dc:creator>
  <cp:lastModifiedBy>Administrator</cp:lastModifiedBy>
  <dcterms:modified xsi:type="dcterms:W3CDTF">2019-06-17T00:44:37Z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