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4E1C69" w:rsidRPr="004E1C69">
        <w:trPr>
          <w:trHeight w:val="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1C69" w:rsidRPr="004E1C69" w:rsidRDefault="004E1C69" w:rsidP="004E1C6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44"/>
                <w:szCs w:val="44"/>
              </w:rPr>
            </w:pPr>
            <w:r w:rsidRPr="004E1C69">
              <w:rPr>
                <w:rFonts w:ascii="宋体" w:eastAsia="宋体" w:hAnsi="宋体" w:cs="宋体"/>
                <w:b/>
                <w:bCs/>
                <w:color w:val="FF0000"/>
                <w:kern w:val="0"/>
                <w:sz w:val="44"/>
                <w:szCs w:val="44"/>
              </w:rPr>
              <w:t xml:space="preserve">教　育　部　司　局　函　件 </w:t>
            </w:r>
          </w:p>
        </w:tc>
      </w:tr>
      <w:tr w:rsidR="004E1C69" w:rsidRPr="004E1C69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4E1C69" w:rsidRPr="004E1C69" w:rsidRDefault="004E1C69" w:rsidP="004E1C69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4E1C69" w:rsidRPr="004E1C69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E1C69" w:rsidRPr="004E1C69" w:rsidRDefault="004E1C69" w:rsidP="004E1C69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4E1C69" w:rsidRPr="004E1C69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4E1C69" w:rsidRPr="004E1C69" w:rsidRDefault="004E1C69" w:rsidP="004E1C69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</w:tbl>
    <w:p w:rsidR="004E1C69" w:rsidRPr="004E1C69" w:rsidRDefault="004E1C69" w:rsidP="004E1C69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4E1C69" w:rsidRPr="004E1C69">
        <w:trPr>
          <w:tblCellSpacing w:w="0" w:type="dxa"/>
          <w:jc w:val="center"/>
        </w:trPr>
        <w:tc>
          <w:tcPr>
            <w:tcW w:w="5000" w:type="pct"/>
            <w:hideMark/>
          </w:tcPr>
          <w:p w:rsidR="004E1C69" w:rsidRPr="004E1C69" w:rsidRDefault="004E1C69" w:rsidP="004E1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E1C69" w:rsidRPr="004E1C69" w:rsidRDefault="004E1C69" w:rsidP="004E1C69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E1C69">
              <w:rPr>
                <w:rFonts w:ascii="宋体" w:eastAsia="宋体" w:hAnsi="宋体" w:cs="宋体"/>
                <w:kern w:val="0"/>
                <w:sz w:val="18"/>
                <w:szCs w:val="18"/>
              </w:rPr>
              <w:t>教社科司函〔2017〕120号</w:t>
            </w:r>
          </w:p>
          <w:p w:rsidR="004E1C69" w:rsidRPr="004E1C69" w:rsidRDefault="004E1C69" w:rsidP="004E1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E1C69" w:rsidRPr="004E1C69">
              <w:trPr>
                <w:tblCellSpacing w:w="0" w:type="dxa"/>
                <w:jc w:val="center"/>
              </w:trPr>
              <w:tc>
                <w:tcPr>
                  <w:tcW w:w="5000" w:type="pct"/>
                  <w:vAlign w:val="bottom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75"/>
                  </w:tblGrid>
                  <w:tr w:rsidR="004E1C69" w:rsidRPr="004E1C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E1C69" w:rsidRPr="004E1C69" w:rsidRDefault="004E1C69" w:rsidP="004E1C69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</w:pPr>
                        <w:r w:rsidRPr="004E1C69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 xml:space="preserve">教育部社科司关于教育部人文社会科学研究一般项目2017年度中期检查工作的通知 </w:t>
                        </w:r>
                      </w:p>
                    </w:tc>
                  </w:tr>
                </w:tbl>
                <w:p w:rsidR="004E1C69" w:rsidRPr="004E1C69" w:rsidRDefault="004E1C69" w:rsidP="004E1C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E1C69" w:rsidRPr="004E1C6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4E1C69" w:rsidRPr="004E1C69" w:rsidRDefault="004E1C69" w:rsidP="004E1C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E1C69" w:rsidRPr="004E1C6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1C69" w:rsidRPr="004E1C69" w:rsidRDefault="004E1C69" w:rsidP="004E1C69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各省、自治区、直辖市教育厅（教委），新疆生产建设兵团教育局，有关部门（单位）教育司（局），部属各高等学校：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根据《教育部人文社会科学研究项目管理办法》（简称《项目管理办法》）的有关规定，现将教育部人文社会科学研究一般项目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2017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年度中期检查（简称中检）工作有关事项通知如下：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</w:rPr>
                    <w:t>一、中检范围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1.2015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年立项的一般项目（包括规划基金项目、青年基金项目、自筹经费项目）。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2.2014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年立项的一般项目（包括规划基金项目、青年基金项目、自筹经费项目），因为特殊原因没有参加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2016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年中检或中检未通过者。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</w:rPr>
                    <w:t>二、中检主要内容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按照《项目管理办法》的有关规定，中检主要内容如下：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项目是否按照《项目申请书》中批准的研究计划、研究内容开展工作；研究进度是否符合要求；项目经费是否真正用于课题研究，开支是否合理。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项目责任人是否至少有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篇作为第一署名人正式发表的论文，或正式出版的专著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部，或提交并被采纳的研究咨询报告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篇（附实际应用单位的采纳证明）。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3.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所有成果是否标明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“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教育部人文社会科学研究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××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项目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”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字样，未标注者不予承认。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</w:rPr>
                    <w:t xml:space="preserve">　三、中检材料填报办法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本次中检工作，教育部直属高校及其他部委所属高校以学校为单位，地方高校以各省（区、市）教育厅（教委）为单位组织实施（简称中检单位），由各中检单位社科研究管理部门按本通知要求布置中检、审核汇总中检材料并统一报送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本次中检工作，采用网上系统和纸质材料同时报送的方式。中国高校人文社科信息网（</w:t>
                  </w:r>
                  <w:hyperlink r:id="rId6" w:history="1">
                    <w:r w:rsidRPr="004E1C69">
                      <w:rPr>
                        <w:rFonts w:ascii="Arial" w:eastAsia="宋体" w:hAnsi="Arial" w:cs="Arial"/>
                        <w:color w:val="0000FF"/>
                        <w:kern w:val="0"/>
                        <w:u w:val="single"/>
                      </w:rPr>
                      <w:t>http://www.sinoss.net/</w:t>
                    </w:r>
                  </w:hyperlink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，简称社科网）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“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教育部人文社会科学研究管理平台项目中后期管理系统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”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（以下简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lastRenderedPageBreak/>
                    <w:t>称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“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中后期管理系统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”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）为本次中检的唯一网络平台。网络申报办法及流程以该系统为准。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3.2017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6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20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日开通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“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中后期管理系统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”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，请项目依托学校协助、督促项目责任人登录社科网下载并按要求填写《中检报告书》，并在中后期管理系统填报中检信息及重大事项变更信息（需进行重大事项变更的项目填报）。项目依托学校须对中检材料进行认真审核汇总，在线打印《教育部人文社会科学研究项目中期检查情况汇总表》（简称《中检汇总表》），并在线审核提交重大事项变更申请表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4.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报送材料包括：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）《中检报告书》原件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份（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A4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纸打印，左侧装订）。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）阶段性成果原件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份（论文及研究咨询报告类成果可为复印件，附在《中检报告书》后装订）。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）由中检单位在线打印并盖章的《中检汇总表》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份。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5.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在线填报信息及中检单位在线审核截止日期：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2017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7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20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日。请各中检单位于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2017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7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28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日之前（以邮戳为准）邮寄报送纸质材料，材料排列顺序需与《中检汇总表》项目顺序一致。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通讯地址：北京市海淀区新街口外大街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19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号，北京师范大学科技楼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C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区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1001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室北师大社科研究管理咨询服务中心（邮编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100875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）。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联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系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 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人、联系电话：刘杰，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010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－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58802730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范明宇，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010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－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58805145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；传真：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010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－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58803011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</w:rPr>
                    <w:t>四、其他要求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各中检单位、各高校要有专人负责，精心组织中检工作，按《项目管理办法》和本通知要求进行严格初审，并以中检为契机切实推进项目研究工作。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2015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年立项的项目，因故不能参加中检的，在线提出申请参加下一年度中检；本次中检审核未通过的，须参加下一年度中检。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</w:rPr>
                    <w:t>五、注意事项</w:t>
                  </w:r>
                  <w:r w:rsidRPr="004E1C69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中检结果将在社科网公布。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2.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本通知所有附件请从社科网下载。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附件：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1.</w:t>
                  </w:r>
                  <w:hyperlink r:id="rId7" w:tgtFrame="_blank" w:history="1">
                    <w:r w:rsidRPr="004E1C69">
                      <w:rPr>
                        <w:rFonts w:ascii="Arial" w:eastAsia="宋体" w:hAnsi="Arial" w:cs="Arial"/>
                        <w:color w:val="0000FF"/>
                        <w:kern w:val="0"/>
                        <w:u w:val="single"/>
                      </w:rPr>
                      <w:t>教育部人文社会科学研究项目中期检查报告书</w:t>
                    </w:r>
                  </w:hyperlink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2.</w:t>
                  </w:r>
                  <w:hyperlink r:id="rId8" w:tgtFrame="_blank" w:history="1">
                    <w:r w:rsidRPr="004E1C69">
                      <w:rPr>
                        <w:rFonts w:ascii="Arial" w:eastAsia="宋体" w:hAnsi="Arial" w:cs="Arial"/>
                        <w:color w:val="0000FF"/>
                        <w:kern w:val="0"/>
                        <w:u w:val="single"/>
                      </w:rPr>
                      <w:t>2017</w:t>
                    </w:r>
                    <w:r w:rsidRPr="004E1C69">
                      <w:rPr>
                        <w:rFonts w:ascii="Arial" w:eastAsia="宋体" w:hAnsi="Arial" w:cs="Arial"/>
                        <w:color w:val="0000FF"/>
                        <w:kern w:val="0"/>
                        <w:u w:val="single"/>
                      </w:rPr>
                      <w:t>年度需中检的一般项目一览表</w:t>
                    </w:r>
                  </w:hyperlink>
                </w:p>
                <w:p w:rsidR="004E1C69" w:rsidRPr="004E1C69" w:rsidRDefault="004E1C69" w:rsidP="004E1C69">
                  <w:pPr>
                    <w:widowControl/>
                    <w:spacing w:before="100" w:beforeAutospacing="1" w:after="100" w:afterAutospacing="1" w:line="384" w:lineRule="auto"/>
                    <w:jc w:val="righ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教育部社会科学司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  <w:t>2017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6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19</w:t>
                  </w:r>
                  <w:r w:rsidRPr="004E1C69">
                    <w:rPr>
                      <w:rFonts w:ascii="Arial" w:eastAsia="宋体" w:hAnsi="Arial" w:cs="Arial"/>
                      <w:kern w:val="0"/>
                      <w:szCs w:val="21"/>
                    </w:rPr>
                    <w:t>日</w:t>
                  </w:r>
                </w:p>
              </w:tc>
            </w:tr>
            <w:tr w:rsidR="004E1C69" w:rsidRPr="004E1C69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1C69" w:rsidRPr="004E1C69" w:rsidRDefault="004E1C69" w:rsidP="004E1C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E1C69" w:rsidRPr="004E1C6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4E1C69" w:rsidRPr="004E1C69" w:rsidRDefault="004E1C69" w:rsidP="004E1C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4E1C69" w:rsidRPr="004E1C69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E1C69" w:rsidRPr="004E1C69" w:rsidRDefault="004E1C69" w:rsidP="004E1C6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</w:tbl>
          <w:p w:rsidR="004E1C69" w:rsidRPr="004E1C69" w:rsidRDefault="004E1C69" w:rsidP="004E1C6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C616A" w:rsidRPr="004E1C69" w:rsidRDefault="000C616A"/>
    <w:sectPr w:rsidR="000C616A" w:rsidRPr="004E1C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6A" w:rsidRDefault="000C616A" w:rsidP="004E1C69">
      <w:r>
        <w:separator/>
      </w:r>
    </w:p>
  </w:endnote>
  <w:endnote w:type="continuationSeparator" w:id="1">
    <w:p w:rsidR="000C616A" w:rsidRDefault="000C616A" w:rsidP="004E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6A" w:rsidRDefault="000C616A" w:rsidP="004E1C69">
      <w:r>
        <w:separator/>
      </w:r>
    </w:p>
  </w:footnote>
  <w:footnote w:type="continuationSeparator" w:id="1">
    <w:p w:rsidR="000C616A" w:rsidRDefault="000C616A" w:rsidP="004E1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C69"/>
    <w:rsid w:val="000C616A"/>
    <w:rsid w:val="004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E1C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C6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4E1C69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4E1C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E1C69"/>
    <w:rPr>
      <w:b/>
      <w:bCs/>
    </w:rPr>
  </w:style>
  <w:style w:type="character" w:styleId="a7">
    <w:name w:val="Hyperlink"/>
    <w:basedOn w:val="a0"/>
    <w:uiPriority w:val="99"/>
    <w:semiHidden/>
    <w:unhideWhenUsed/>
    <w:rsid w:val="004E1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oss.net/uploadfile/2017/0620/2017062010333243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noss.net/uploadfile/2017/0620/20170620103316979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oss.ne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1573</Characters>
  <Application>Microsoft Office Word</Application>
  <DocSecurity>0</DocSecurity>
  <Lines>13</Lines>
  <Paragraphs>3</Paragraphs>
  <ScaleCrop>false</ScaleCrop>
  <Company>china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2017-06-22T01:25:00Z</dcterms:created>
  <dcterms:modified xsi:type="dcterms:W3CDTF">2017-06-22T01:25:00Z</dcterms:modified>
</cp:coreProperties>
</file>