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1B78" w14:textId="0856E8A8" w:rsidR="002D0736" w:rsidRDefault="000D45F1">
      <w:pPr>
        <w:jc w:val="center"/>
        <w:rPr>
          <w:rFonts w:asciiTheme="minorEastAsia" w:hAnsiTheme="minorEastAsia"/>
          <w:b/>
          <w:sz w:val="30"/>
          <w:szCs w:val="30"/>
        </w:rPr>
      </w:pPr>
      <w:bookmarkStart w:id="0" w:name="_GoBack"/>
      <w:bookmarkEnd w:id="0"/>
      <w:r w:rsidRPr="00AD7E6A">
        <w:rPr>
          <w:rFonts w:asciiTheme="minorEastAsia" w:hAnsiTheme="minorEastAsia" w:hint="eastAsia"/>
          <w:b/>
          <w:sz w:val="30"/>
          <w:szCs w:val="30"/>
        </w:rPr>
        <w:t>邱海波</w:t>
      </w:r>
      <w:r w:rsidRPr="00AD7E6A">
        <w:rPr>
          <w:rFonts w:asciiTheme="minorEastAsia" w:hAnsiTheme="minorEastAsia"/>
          <w:b/>
          <w:sz w:val="30"/>
          <w:szCs w:val="30"/>
        </w:rPr>
        <w:t>副校长率团赴港澳交流访问</w:t>
      </w:r>
      <w:r w:rsidR="00743070" w:rsidRPr="00AD7E6A">
        <w:rPr>
          <w:rFonts w:asciiTheme="minorEastAsia" w:hAnsiTheme="minorEastAsia" w:hint="eastAsia"/>
          <w:b/>
          <w:sz w:val="30"/>
          <w:szCs w:val="30"/>
        </w:rPr>
        <w:t>工作</w:t>
      </w:r>
      <w:r w:rsidR="00743070" w:rsidRPr="00AD7E6A">
        <w:rPr>
          <w:rFonts w:asciiTheme="minorEastAsia" w:hAnsiTheme="minorEastAsia"/>
          <w:b/>
          <w:sz w:val="30"/>
          <w:szCs w:val="30"/>
        </w:rPr>
        <w:t>总结</w:t>
      </w:r>
    </w:p>
    <w:p w14:paraId="60FA2053" w14:textId="77777777" w:rsidR="00AD7E6A" w:rsidRPr="00AD7E6A" w:rsidRDefault="00AD7E6A">
      <w:pPr>
        <w:jc w:val="center"/>
        <w:rPr>
          <w:rFonts w:asciiTheme="minorEastAsia" w:hAnsiTheme="minorEastAsia"/>
          <w:b/>
          <w:sz w:val="30"/>
          <w:szCs w:val="30"/>
        </w:rPr>
      </w:pPr>
    </w:p>
    <w:p w14:paraId="54889D3D" w14:textId="52D64FF3" w:rsidR="002D0736" w:rsidRDefault="000D45F1">
      <w:pPr>
        <w:ind w:firstLineChars="200" w:firstLine="480"/>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月10日至</w:t>
      </w:r>
      <w:r>
        <w:rPr>
          <w:rFonts w:ascii="微软雅黑" w:eastAsia="微软雅黑" w:hAnsi="微软雅黑"/>
          <w:sz w:val="24"/>
          <w:szCs w:val="24"/>
        </w:rPr>
        <w:t>4</w:t>
      </w:r>
      <w:r>
        <w:rPr>
          <w:rFonts w:ascii="微软雅黑" w:eastAsia="微软雅黑" w:hAnsi="微软雅黑" w:hint="eastAsia"/>
          <w:sz w:val="24"/>
          <w:szCs w:val="24"/>
        </w:rPr>
        <w:t>月14日</w:t>
      </w:r>
      <w:r>
        <w:rPr>
          <w:rFonts w:ascii="微软雅黑" w:eastAsia="微软雅黑" w:hAnsi="微软雅黑"/>
          <w:sz w:val="24"/>
          <w:szCs w:val="24"/>
        </w:rPr>
        <w:t>，东南大学邱海波副校长</w:t>
      </w:r>
      <w:r>
        <w:rPr>
          <w:rFonts w:ascii="微软雅黑" w:eastAsia="微软雅黑" w:hAnsi="微软雅黑" w:hint="eastAsia"/>
          <w:sz w:val="24"/>
          <w:szCs w:val="24"/>
        </w:rPr>
        <w:t>率团</w:t>
      </w:r>
      <w:r>
        <w:rPr>
          <w:rFonts w:ascii="微软雅黑" w:eastAsia="微软雅黑" w:hAnsi="微软雅黑"/>
          <w:sz w:val="24"/>
          <w:szCs w:val="24"/>
        </w:rPr>
        <w:t>访问</w:t>
      </w:r>
      <w:r>
        <w:rPr>
          <w:rFonts w:ascii="微软雅黑" w:eastAsia="微软雅黑" w:hAnsi="微软雅黑" w:hint="eastAsia"/>
          <w:sz w:val="24"/>
          <w:szCs w:val="24"/>
        </w:rPr>
        <w:t>香</w:t>
      </w:r>
      <w:r>
        <w:rPr>
          <w:rFonts w:ascii="微软雅黑" w:eastAsia="微软雅黑" w:hAnsi="微软雅黑"/>
          <w:sz w:val="24"/>
          <w:szCs w:val="24"/>
        </w:rPr>
        <w:t>港</w:t>
      </w:r>
      <w:r>
        <w:rPr>
          <w:rFonts w:ascii="微软雅黑" w:eastAsia="微软雅黑" w:hAnsi="微软雅黑" w:hint="eastAsia"/>
          <w:sz w:val="24"/>
          <w:szCs w:val="24"/>
        </w:rPr>
        <w:t>、</w:t>
      </w:r>
      <w:r>
        <w:rPr>
          <w:rFonts w:ascii="微软雅黑" w:eastAsia="微软雅黑" w:hAnsi="微软雅黑"/>
          <w:sz w:val="24"/>
          <w:szCs w:val="24"/>
        </w:rPr>
        <w:t>澳</w:t>
      </w:r>
      <w:r>
        <w:rPr>
          <w:rFonts w:ascii="微软雅黑" w:eastAsia="微软雅黑" w:hAnsi="微软雅黑" w:hint="eastAsia"/>
          <w:sz w:val="24"/>
          <w:szCs w:val="24"/>
        </w:rPr>
        <w:t>门</w:t>
      </w:r>
      <w:r>
        <w:rPr>
          <w:rFonts w:ascii="微软雅黑" w:eastAsia="微软雅黑" w:hAnsi="微软雅黑"/>
          <w:sz w:val="24"/>
          <w:szCs w:val="24"/>
        </w:rPr>
        <w:t>地区</w:t>
      </w:r>
      <w:r>
        <w:rPr>
          <w:rFonts w:ascii="微软雅黑" w:eastAsia="微软雅黑" w:hAnsi="微软雅黑" w:hint="eastAsia"/>
          <w:sz w:val="24"/>
          <w:szCs w:val="24"/>
        </w:rPr>
        <w:t>部分</w:t>
      </w:r>
      <w:r>
        <w:rPr>
          <w:rFonts w:ascii="微软雅黑" w:eastAsia="微软雅黑" w:hAnsi="微软雅黑"/>
          <w:sz w:val="24"/>
          <w:szCs w:val="24"/>
        </w:rPr>
        <w:t>高校</w:t>
      </w:r>
      <w:r>
        <w:rPr>
          <w:rFonts w:ascii="微软雅黑" w:eastAsia="微软雅黑" w:hAnsi="微软雅黑" w:hint="eastAsia"/>
          <w:sz w:val="24"/>
          <w:szCs w:val="24"/>
        </w:rPr>
        <w:t>，</w:t>
      </w:r>
      <w:r>
        <w:rPr>
          <w:rFonts w:ascii="微软雅黑" w:eastAsia="微软雅黑" w:hAnsi="微软雅黑"/>
          <w:sz w:val="24"/>
          <w:szCs w:val="24"/>
        </w:rPr>
        <w:t>并</w:t>
      </w:r>
      <w:r>
        <w:rPr>
          <w:rFonts w:ascii="微软雅黑" w:eastAsia="微软雅黑" w:hAnsi="微软雅黑" w:hint="eastAsia"/>
          <w:sz w:val="24"/>
          <w:szCs w:val="24"/>
        </w:rPr>
        <w:t>分别拜</w:t>
      </w:r>
      <w:r>
        <w:rPr>
          <w:rFonts w:ascii="微软雅黑" w:eastAsia="微软雅黑" w:hAnsi="微软雅黑"/>
          <w:sz w:val="24"/>
          <w:szCs w:val="24"/>
        </w:rPr>
        <w:t>访港</w:t>
      </w:r>
      <w:r>
        <w:rPr>
          <w:rFonts w:ascii="微软雅黑" w:eastAsia="微软雅黑" w:hAnsi="微软雅黑" w:hint="eastAsia"/>
          <w:sz w:val="24"/>
          <w:szCs w:val="24"/>
        </w:rPr>
        <w:t>、</w:t>
      </w:r>
      <w:r>
        <w:rPr>
          <w:rFonts w:ascii="微软雅黑" w:eastAsia="微软雅黑" w:hAnsi="微软雅黑"/>
          <w:sz w:val="24"/>
          <w:szCs w:val="24"/>
        </w:rPr>
        <w:t>澳</w:t>
      </w:r>
      <w:r>
        <w:rPr>
          <w:rFonts w:ascii="微软雅黑" w:eastAsia="微软雅黑" w:hAnsi="微软雅黑" w:hint="eastAsia"/>
          <w:sz w:val="24"/>
          <w:szCs w:val="24"/>
        </w:rPr>
        <w:t>中联办</w:t>
      </w:r>
      <w:r w:rsidR="00872B31">
        <w:rPr>
          <w:rFonts w:ascii="微软雅黑" w:eastAsia="微软雅黑" w:hAnsi="微软雅黑" w:hint="eastAsia"/>
          <w:sz w:val="24"/>
          <w:szCs w:val="24"/>
        </w:rPr>
        <w:t>。</w:t>
      </w:r>
      <w:r w:rsidR="00200E2F">
        <w:rPr>
          <w:rFonts w:ascii="微软雅黑" w:eastAsia="微软雅黑" w:hAnsi="微软雅黑" w:hint="eastAsia"/>
          <w:sz w:val="24"/>
          <w:szCs w:val="24"/>
        </w:rPr>
        <w:t>东南大学</w:t>
      </w:r>
      <w:r>
        <w:rPr>
          <w:rFonts w:ascii="微软雅黑" w:eastAsia="微软雅黑" w:hAnsi="微软雅黑" w:hint="eastAsia"/>
          <w:sz w:val="24"/>
          <w:szCs w:val="24"/>
        </w:rPr>
        <w:t>医学院</w:t>
      </w:r>
      <w:r>
        <w:rPr>
          <w:rFonts w:ascii="微软雅黑" w:eastAsia="微软雅黑" w:hAnsi="微软雅黑"/>
          <w:sz w:val="24"/>
          <w:szCs w:val="24"/>
        </w:rPr>
        <w:t>、计算机</w:t>
      </w:r>
      <w:r>
        <w:rPr>
          <w:rFonts w:ascii="微软雅黑" w:eastAsia="微软雅黑" w:hAnsi="微软雅黑" w:hint="eastAsia"/>
          <w:sz w:val="24"/>
          <w:szCs w:val="24"/>
        </w:rPr>
        <w:t>科学</w:t>
      </w:r>
      <w:r>
        <w:rPr>
          <w:rFonts w:ascii="微软雅黑" w:eastAsia="微软雅黑" w:hAnsi="微软雅黑"/>
          <w:sz w:val="24"/>
          <w:szCs w:val="24"/>
        </w:rPr>
        <w:t>与工程学院、电子</w:t>
      </w:r>
      <w:r>
        <w:rPr>
          <w:rFonts w:ascii="微软雅黑" w:eastAsia="微软雅黑" w:hAnsi="微软雅黑" w:hint="eastAsia"/>
          <w:sz w:val="24"/>
          <w:szCs w:val="24"/>
        </w:rPr>
        <w:t>科学</w:t>
      </w:r>
      <w:r>
        <w:rPr>
          <w:rFonts w:ascii="微软雅黑" w:eastAsia="微软雅黑" w:hAnsi="微软雅黑"/>
          <w:sz w:val="24"/>
          <w:szCs w:val="24"/>
        </w:rPr>
        <w:t>与工程学院、港澳台办</w:t>
      </w:r>
      <w:r>
        <w:rPr>
          <w:rFonts w:ascii="微软雅黑" w:eastAsia="微软雅黑" w:hAnsi="微软雅黑" w:hint="eastAsia"/>
          <w:sz w:val="24"/>
          <w:szCs w:val="24"/>
        </w:rPr>
        <w:t>公室</w:t>
      </w:r>
      <w:r>
        <w:rPr>
          <w:rFonts w:ascii="微软雅黑" w:eastAsia="微软雅黑" w:hAnsi="微软雅黑"/>
          <w:sz w:val="24"/>
          <w:szCs w:val="24"/>
        </w:rPr>
        <w:t>相关</w:t>
      </w:r>
      <w:r w:rsidR="00872B31">
        <w:rPr>
          <w:rFonts w:ascii="微软雅黑" w:eastAsia="微软雅黑" w:hAnsi="微软雅黑" w:hint="eastAsia"/>
          <w:sz w:val="24"/>
          <w:szCs w:val="24"/>
        </w:rPr>
        <w:t>负责人陪同访问。</w:t>
      </w:r>
    </w:p>
    <w:p w14:paraId="06891E8E" w14:textId="6E97A084" w:rsidR="002D0736" w:rsidRDefault="000D45F1" w:rsidP="00E77AD1">
      <w:pPr>
        <w:ind w:firstLineChars="200" w:firstLine="480"/>
        <w:rPr>
          <w:rFonts w:ascii="微软雅黑" w:eastAsia="微软雅黑" w:hAnsi="微软雅黑"/>
          <w:sz w:val="24"/>
          <w:szCs w:val="24"/>
        </w:rPr>
      </w:pPr>
      <w:r>
        <w:rPr>
          <w:rFonts w:ascii="微软雅黑" w:eastAsia="微软雅黑" w:hAnsi="微软雅黑"/>
          <w:sz w:val="24"/>
          <w:szCs w:val="24"/>
        </w:rPr>
        <w:t>代表团访问了有着多年合作基础的</w:t>
      </w:r>
      <w:r>
        <w:rPr>
          <w:rFonts w:ascii="微软雅黑" w:eastAsia="微软雅黑" w:hAnsi="微软雅黑" w:hint="eastAsia"/>
          <w:sz w:val="24"/>
          <w:szCs w:val="24"/>
        </w:rPr>
        <w:t>香港</w:t>
      </w:r>
      <w:r>
        <w:rPr>
          <w:rFonts w:ascii="微软雅黑" w:eastAsia="微软雅黑" w:hAnsi="微软雅黑"/>
          <w:sz w:val="24"/>
          <w:szCs w:val="24"/>
        </w:rPr>
        <w:t>理工大学</w:t>
      </w:r>
      <w:r w:rsidR="00E77AD1">
        <w:rPr>
          <w:rFonts w:ascii="微软雅黑" w:eastAsia="微软雅黑" w:hAnsi="微软雅黑" w:hint="eastAsia"/>
          <w:sz w:val="24"/>
          <w:szCs w:val="24"/>
        </w:rPr>
        <w:t>、</w:t>
      </w:r>
      <w:r>
        <w:rPr>
          <w:rFonts w:ascii="微软雅黑" w:eastAsia="微软雅黑" w:hAnsi="微软雅黑"/>
          <w:sz w:val="24"/>
          <w:szCs w:val="24"/>
        </w:rPr>
        <w:t>香港城市大学</w:t>
      </w:r>
      <w:r w:rsidR="00E77AD1">
        <w:rPr>
          <w:rFonts w:ascii="微软雅黑" w:eastAsia="微软雅黑" w:hAnsi="微软雅黑" w:hint="eastAsia"/>
          <w:sz w:val="24"/>
          <w:szCs w:val="24"/>
        </w:rPr>
        <w:t>、</w:t>
      </w:r>
      <w:r>
        <w:rPr>
          <w:rFonts w:ascii="微软雅黑" w:eastAsia="微软雅黑" w:hAnsi="微软雅黑" w:hint="eastAsia"/>
          <w:sz w:val="24"/>
          <w:szCs w:val="24"/>
        </w:rPr>
        <w:t>香港中文大学</w:t>
      </w:r>
      <w:r w:rsidR="00E77AD1">
        <w:rPr>
          <w:rFonts w:ascii="微软雅黑" w:eastAsia="微软雅黑" w:hAnsi="微软雅黑" w:hint="eastAsia"/>
          <w:sz w:val="24"/>
          <w:szCs w:val="24"/>
        </w:rPr>
        <w:t>、</w:t>
      </w:r>
      <w:r>
        <w:rPr>
          <w:rFonts w:ascii="微软雅黑" w:eastAsia="微软雅黑" w:hAnsi="微软雅黑" w:hint="eastAsia"/>
          <w:sz w:val="24"/>
          <w:szCs w:val="24"/>
        </w:rPr>
        <w:t>香港科技大学</w:t>
      </w:r>
      <w:r w:rsidR="00E77AD1">
        <w:rPr>
          <w:rFonts w:ascii="微软雅黑" w:eastAsia="微软雅黑" w:hAnsi="微软雅黑" w:hint="eastAsia"/>
          <w:sz w:val="24"/>
          <w:szCs w:val="24"/>
        </w:rPr>
        <w:t>、</w:t>
      </w:r>
      <w:r w:rsidR="00E77AD1">
        <w:rPr>
          <w:rFonts w:ascii="微软雅黑" w:eastAsia="微软雅黑" w:hAnsi="微软雅黑"/>
          <w:sz w:val="24"/>
          <w:szCs w:val="24"/>
        </w:rPr>
        <w:t>澳门大学五所高校。</w:t>
      </w:r>
      <w:r w:rsidR="00626AB3">
        <w:rPr>
          <w:rFonts w:ascii="微软雅黑" w:eastAsia="微软雅黑" w:hAnsi="微软雅黑" w:hint="eastAsia"/>
          <w:sz w:val="24"/>
          <w:szCs w:val="24"/>
        </w:rPr>
        <w:t>在香港</w:t>
      </w:r>
      <w:r w:rsidR="00626AB3">
        <w:rPr>
          <w:rFonts w:ascii="微软雅黑" w:eastAsia="微软雅黑" w:hAnsi="微软雅黑"/>
          <w:sz w:val="24"/>
          <w:szCs w:val="24"/>
        </w:rPr>
        <w:t>科技大学，</w:t>
      </w:r>
      <w:r w:rsidR="00626AB3" w:rsidRPr="00626AB3">
        <w:rPr>
          <w:rFonts w:ascii="微软雅黑" w:eastAsia="微软雅黑" w:hAnsi="微软雅黑" w:hint="eastAsia"/>
          <w:sz w:val="24"/>
          <w:szCs w:val="24"/>
        </w:rPr>
        <w:t>邱海波副校长与汪洋副校长现场签署了《东南大学与香港科技大学合作框架协议》</w:t>
      </w:r>
      <w:r w:rsidR="00626AB3">
        <w:rPr>
          <w:rFonts w:ascii="微软雅黑" w:eastAsia="微软雅黑" w:hAnsi="微软雅黑" w:hint="eastAsia"/>
          <w:sz w:val="24"/>
          <w:szCs w:val="24"/>
        </w:rPr>
        <w:t>；</w:t>
      </w:r>
      <w:r w:rsidR="00626AB3">
        <w:rPr>
          <w:rFonts w:ascii="微软雅黑" w:eastAsia="微软雅黑" w:hAnsi="微软雅黑"/>
          <w:sz w:val="24"/>
          <w:szCs w:val="24"/>
        </w:rPr>
        <w:t>在香港中文大学</w:t>
      </w:r>
      <w:r w:rsidR="0034577F">
        <w:rPr>
          <w:rFonts w:ascii="微软雅黑" w:eastAsia="微软雅黑" w:hAnsi="微软雅黑" w:hint="eastAsia"/>
          <w:sz w:val="24"/>
          <w:szCs w:val="24"/>
        </w:rPr>
        <w:t>，</w:t>
      </w:r>
      <w:r w:rsidR="0034577F" w:rsidRPr="0034577F">
        <w:rPr>
          <w:rFonts w:ascii="微软雅黑" w:eastAsia="微软雅黑" w:hAnsi="微软雅黑" w:hint="eastAsia"/>
          <w:sz w:val="24"/>
          <w:szCs w:val="24"/>
        </w:rPr>
        <w:t>邱海波副校长与陈伟仪副校长现场续签了《东南大学与香港中文大学学术交流协议》</w:t>
      </w:r>
      <w:r w:rsidR="0034577F">
        <w:rPr>
          <w:rFonts w:ascii="微软雅黑" w:eastAsia="微软雅黑" w:hAnsi="微软雅黑" w:hint="eastAsia"/>
          <w:sz w:val="24"/>
          <w:szCs w:val="24"/>
        </w:rPr>
        <w:t>；</w:t>
      </w:r>
      <w:r w:rsidR="0034577F">
        <w:rPr>
          <w:rFonts w:ascii="微软雅黑" w:eastAsia="微软雅黑" w:hAnsi="微软雅黑"/>
          <w:sz w:val="24"/>
          <w:szCs w:val="24"/>
        </w:rPr>
        <w:t>在澳门大学，</w:t>
      </w:r>
      <w:r w:rsidR="0034577F" w:rsidRPr="0034577F">
        <w:rPr>
          <w:rFonts w:ascii="微软雅黑" w:eastAsia="微软雅黑" w:hAnsi="微软雅黑" w:hint="eastAsia"/>
          <w:sz w:val="24"/>
          <w:szCs w:val="24"/>
        </w:rPr>
        <w:t>邱海波副校长与许敬文副校长共同签署了《教育和科学合作备忘录》及《学生交换协议》。</w:t>
      </w:r>
      <w:r w:rsidR="0034577F">
        <w:rPr>
          <w:rFonts w:ascii="微软雅黑" w:eastAsia="微软雅黑" w:hAnsi="微软雅黑" w:hint="eastAsia"/>
          <w:sz w:val="24"/>
          <w:szCs w:val="24"/>
        </w:rPr>
        <w:t>并在</w:t>
      </w:r>
      <w:r w:rsidR="0034577F">
        <w:rPr>
          <w:rFonts w:ascii="微软雅黑" w:eastAsia="微软雅黑" w:hAnsi="微软雅黑"/>
          <w:sz w:val="24"/>
          <w:szCs w:val="24"/>
        </w:rPr>
        <w:t>访问中，代表团</w:t>
      </w:r>
      <w:r w:rsidR="00E77AD1">
        <w:rPr>
          <w:rFonts w:ascii="微软雅黑" w:eastAsia="微软雅黑" w:hAnsi="微软雅黑" w:hint="eastAsia"/>
          <w:sz w:val="24"/>
          <w:szCs w:val="24"/>
        </w:rPr>
        <w:t>与各高校</w:t>
      </w:r>
      <w:r>
        <w:rPr>
          <w:rFonts w:ascii="微软雅黑" w:eastAsia="微软雅黑" w:hAnsi="微软雅黑"/>
          <w:sz w:val="24"/>
          <w:szCs w:val="24"/>
        </w:rPr>
        <w:t>就</w:t>
      </w:r>
      <w:r>
        <w:rPr>
          <w:rFonts w:ascii="微软雅黑" w:eastAsia="微软雅黑" w:hAnsi="微软雅黑" w:hint="eastAsia"/>
          <w:sz w:val="24"/>
          <w:szCs w:val="24"/>
        </w:rPr>
        <w:t>本科生短期</w:t>
      </w:r>
      <w:r w:rsidR="00AB53D5">
        <w:rPr>
          <w:rFonts w:ascii="微软雅黑" w:eastAsia="微软雅黑" w:hAnsi="微软雅黑" w:hint="eastAsia"/>
          <w:sz w:val="24"/>
          <w:szCs w:val="24"/>
        </w:rPr>
        <w:t>交流交换</w:t>
      </w:r>
      <w:r>
        <w:rPr>
          <w:rFonts w:ascii="微软雅黑" w:eastAsia="微软雅黑" w:hAnsi="微软雅黑" w:hint="eastAsia"/>
          <w:sz w:val="24"/>
          <w:szCs w:val="24"/>
        </w:rPr>
        <w:t>、</w:t>
      </w:r>
      <w:r w:rsidR="0034577F" w:rsidRPr="0034577F">
        <w:rPr>
          <w:rFonts w:ascii="微软雅黑" w:eastAsia="微软雅黑" w:hAnsi="微软雅黑" w:hint="eastAsia"/>
          <w:sz w:val="24"/>
          <w:szCs w:val="24"/>
        </w:rPr>
        <w:t>本科生</w:t>
      </w:r>
      <w:r w:rsidR="0034577F" w:rsidRPr="0034577F">
        <w:rPr>
          <w:rFonts w:ascii="微软雅黑" w:eastAsia="微软雅黑" w:hAnsi="微软雅黑" w:hint="eastAsia"/>
          <w:sz w:val="24"/>
          <w:szCs w:val="24"/>
        </w:rPr>
        <w:lastRenderedPageBreak/>
        <w:t>2+2联合培养</w:t>
      </w:r>
      <w:r w:rsidR="0034577F">
        <w:rPr>
          <w:rFonts w:ascii="微软雅黑" w:eastAsia="微软雅黑" w:hAnsi="微软雅黑" w:hint="eastAsia"/>
          <w:sz w:val="24"/>
          <w:szCs w:val="24"/>
        </w:rPr>
        <w:t>、</w:t>
      </w:r>
      <w:r>
        <w:rPr>
          <w:rFonts w:ascii="微软雅黑" w:eastAsia="微软雅黑" w:hAnsi="微软雅黑" w:hint="eastAsia"/>
          <w:sz w:val="24"/>
          <w:szCs w:val="24"/>
        </w:rPr>
        <w:t>研究生联合培养、青年教师进修</w:t>
      </w:r>
      <w:r w:rsidR="00E77AD1">
        <w:rPr>
          <w:rFonts w:ascii="微软雅黑" w:eastAsia="微软雅黑" w:hAnsi="微软雅黑" w:hint="eastAsia"/>
          <w:sz w:val="24"/>
          <w:szCs w:val="24"/>
        </w:rPr>
        <w:t>、</w:t>
      </w:r>
      <w:r w:rsidR="00E77AD1">
        <w:rPr>
          <w:rFonts w:ascii="微软雅黑" w:eastAsia="微软雅黑" w:hAnsi="微软雅黑"/>
          <w:sz w:val="24"/>
          <w:szCs w:val="24"/>
        </w:rPr>
        <w:t>专家互访</w:t>
      </w:r>
      <w:r w:rsidR="0034577F">
        <w:rPr>
          <w:rFonts w:ascii="微软雅黑" w:eastAsia="微软雅黑" w:hAnsi="微软雅黑" w:hint="eastAsia"/>
          <w:sz w:val="24"/>
          <w:szCs w:val="24"/>
        </w:rPr>
        <w:t>授课</w:t>
      </w:r>
      <w:r w:rsidR="0034577F">
        <w:rPr>
          <w:rFonts w:ascii="微软雅黑" w:eastAsia="微软雅黑" w:hAnsi="微软雅黑"/>
          <w:sz w:val="24"/>
          <w:szCs w:val="24"/>
        </w:rPr>
        <w:t>（</w:t>
      </w:r>
      <w:r w:rsidR="0034577F">
        <w:rPr>
          <w:rFonts w:ascii="微软雅黑" w:eastAsia="微软雅黑" w:hAnsi="微软雅黑" w:hint="eastAsia"/>
          <w:sz w:val="24"/>
          <w:szCs w:val="24"/>
        </w:rPr>
        <w:t>暑期学校</w:t>
      </w:r>
      <w:r w:rsidR="0034577F">
        <w:rPr>
          <w:rFonts w:ascii="微软雅黑" w:eastAsia="微软雅黑" w:hAnsi="微软雅黑"/>
          <w:sz w:val="24"/>
          <w:szCs w:val="24"/>
        </w:rPr>
        <w:t>）</w:t>
      </w:r>
      <w:r w:rsidR="00E77AD1">
        <w:rPr>
          <w:rFonts w:ascii="微软雅黑" w:eastAsia="微软雅黑" w:hAnsi="微软雅黑"/>
          <w:sz w:val="24"/>
          <w:szCs w:val="24"/>
        </w:rPr>
        <w:t>合作</w:t>
      </w:r>
      <w:r w:rsidR="0034577F" w:rsidRPr="0034577F">
        <w:rPr>
          <w:rFonts w:ascii="微软雅黑" w:eastAsia="微软雅黑" w:hAnsi="微软雅黑" w:hint="eastAsia"/>
          <w:sz w:val="24"/>
          <w:szCs w:val="24"/>
        </w:rPr>
        <w:t>及“万人计划”实习营</w:t>
      </w:r>
      <w:r w:rsidR="0034577F">
        <w:rPr>
          <w:rFonts w:ascii="微软雅黑" w:eastAsia="微软雅黑" w:hAnsi="微软雅黑" w:hint="eastAsia"/>
          <w:sz w:val="24"/>
          <w:szCs w:val="24"/>
        </w:rPr>
        <w:t>联合</w:t>
      </w:r>
      <w:r w:rsidR="0034577F">
        <w:rPr>
          <w:rFonts w:ascii="微软雅黑" w:eastAsia="微软雅黑" w:hAnsi="微软雅黑"/>
          <w:sz w:val="24"/>
          <w:szCs w:val="24"/>
        </w:rPr>
        <w:t>申报</w:t>
      </w:r>
      <w:r w:rsidR="0034577F" w:rsidRPr="0034577F">
        <w:rPr>
          <w:rFonts w:ascii="微软雅黑" w:eastAsia="微软雅黑" w:hAnsi="微软雅黑" w:hint="eastAsia"/>
          <w:sz w:val="24"/>
          <w:szCs w:val="24"/>
        </w:rPr>
        <w:t>项目</w:t>
      </w:r>
      <w:r>
        <w:rPr>
          <w:rFonts w:ascii="微软雅黑" w:eastAsia="微软雅黑" w:hAnsi="微软雅黑" w:hint="eastAsia"/>
          <w:sz w:val="24"/>
          <w:szCs w:val="24"/>
        </w:rPr>
        <w:t>等</w:t>
      </w:r>
      <w:r w:rsidR="00AB53D5">
        <w:rPr>
          <w:rFonts w:ascii="微软雅黑" w:eastAsia="微软雅黑" w:hAnsi="微软雅黑" w:hint="eastAsia"/>
          <w:sz w:val="24"/>
          <w:szCs w:val="24"/>
        </w:rPr>
        <w:t>领域</w:t>
      </w:r>
      <w:r w:rsidR="00E77AD1">
        <w:rPr>
          <w:rFonts w:ascii="微软雅黑" w:eastAsia="微软雅黑" w:hAnsi="微软雅黑" w:hint="eastAsia"/>
          <w:sz w:val="24"/>
          <w:szCs w:val="24"/>
        </w:rPr>
        <w:t>进行</w:t>
      </w:r>
      <w:r w:rsidR="00E77AD1">
        <w:rPr>
          <w:rFonts w:ascii="微软雅黑" w:eastAsia="微软雅黑" w:hAnsi="微软雅黑"/>
          <w:sz w:val="24"/>
          <w:szCs w:val="24"/>
        </w:rPr>
        <w:t>了协商并</w:t>
      </w:r>
      <w:r>
        <w:rPr>
          <w:rFonts w:ascii="微软雅黑" w:eastAsia="微软雅黑" w:hAnsi="微软雅黑"/>
          <w:sz w:val="24"/>
          <w:szCs w:val="24"/>
        </w:rPr>
        <w:t>达成</w:t>
      </w:r>
      <w:r>
        <w:rPr>
          <w:rFonts w:ascii="微软雅黑" w:eastAsia="微软雅黑" w:hAnsi="微软雅黑" w:hint="eastAsia"/>
          <w:sz w:val="24"/>
          <w:szCs w:val="24"/>
        </w:rPr>
        <w:t>一致意见，未来</w:t>
      </w:r>
      <w:r w:rsidR="00626AB3">
        <w:rPr>
          <w:rFonts w:ascii="微软雅黑" w:eastAsia="微软雅黑" w:hAnsi="微软雅黑" w:hint="eastAsia"/>
          <w:sz w:val="24"/>
          <w:szCs w:val="24"/>
        </w:rPr>
        <w:t>我校与</w:t>
      </w:r>
      <w:r w:rsidR="00626AB3">
        <w:rPr>
          <w:rFonts w:ascii="微软雅黑" w:eastAsia="微软雅黑" w:hAnsi="微软雅黑"/>
          <w:sz w:val="24"/>
          <w:szCs w:val="24"/>
        </w:rPr>
        <w:t>各</w:t>
      </w:r>
      <w:r>
        <w:rPr>
          <w:rFonts w:ascii="微软雅黑" w:eastAsia="微软雅黑" w:hAnsi="微软雅黑" w:hint="eastAsia"/>
          <w:sz w:val="24"/>
          <w:szCs w:val="24"/>
        </w:rPr>
        <w:t>校将在</w:t>
      </w:r>
      <w:r w:rsidR="0034577F">
        <w:rPr>
          <w:rFonts w:ascii="微软雅黑" w:eastAsia="微软雅黑" w:hAnsi="微软雅黑" w:hint="eastAsia"/>
          <w:sz w:val="24"/>
          <w:szCs w:val="24"/>
        </w:rPr>
        <w:t>学生</w:t>
      </w:r>
      <w:r w:rsidR="0034577F">
        <w:rPr>
          <w:rFonts w:ascii="微软雅黑" w:eastAsia="微软雅黑" w:hAnsi="微软雅黑"/>
          <w:sz w:val="24"/>
          <w:szCs w:val="24"/>
        </w:rPr>
        <w:t>交流交换</w:t>
      </w:r>
      <w:r w:rsidR="0034577F">
        <w:rPr>
          <w:rFonts w:ascii="微软雅黑" w:eastAsia="微软雅黑" w:hAnsi="微软雅黑" w:hint="eastAsia"/>
          <w:sz w:val="24"/>
          <w:szCs w:val="24"/>
        </w:rPr>
        <w:t>等</w:t>
      </w:r>
      <w:r>
        <w:rPr>
          <w:rFonts w:ascii="微软雅黑" w:eastAsia="微软雅黑" w:hAnsi="微软雅黑" w:hint="eastAsia"/>
          <w:sz w:val="24"/>
          <w:szCs w:val="24"/>
        </w:rPr>
        <w:t>多个领域开展全方位交流与合作。</w:t>
      </w:r>
    </w:p>
    <w:p w14:paraId="428925B0" w14:textId="31DE1FC8" w:rsidR="002D0736" w:rsidRDefault="000D45F1">
      <w:pPr>
        <w:ind w:firstLineChars="200" w:firstLine="480"/>
        <w:rPr>
          <w:rFonts w:ascii="微软雅黑" w:eastAsia="微软雅黑" w:hAnsi="微软雅黑"/>
          <w:sz w:val="24"/>
          <w:szCs w:val="24"/>
        </w:rPr>
      </w:pPr>
      <w:r>
        <w:rPr>
          <w:rFonts w:ascii="微软雅黑" w:eastAsia="微软雅黑" w:hAnsi="微软雅黑" w:hint="eastAsia"/>
          <w:sz w:val="24"/>
          <w:szCs w:val="24"/>
        </w:rPr>
        <w:t>在港澳</w:t>
      </w:r>
      <w:r>
        <w:rPr>
          <w:rFonts w:ascii="微软雅黑" w:eastAsia="微软雅黑" w:hAnsi="微软雅黑"/>
          <w:sz w:val="24"/>
          <w:szCs w:val="24"/>
        </w:rPr>
        <w:t>访问</w:t>
      </w:r>
      <w:r w:rsidR="00AB53D5">
        <w:rPr>
          <w:rFonts w:ascii="微软雅黑" w:eastAsia="微软雅黑" w:hAnsi="微软雅黑" w:hint="eastAsia"/>
          <w:sz w:val="24"/>
          <w:szCs w:val="24"/>
        </w:rPr>
        <w:t>期间</w:t>
      </w:r>
      <w:r>
        <w:rPr>
          <w:rFonts w:ascii="微软雅黑" w:eastAsia="微软雅黑" w:hAnsi="微软雅黑"/>
          <w:sz w:val="24"/>
          <w:szCs w:val="24"/>
        </w:rPr>
        <w:t>，代表团还</w:t>
      </w:r>
      <w:r>
        <w:rPr>
          <w:rFonts w:ascii="微软雅黑" w:eastAsia="微软雅黑" w:hAnsi="微软雅黑" w:hint="eastAsia"/>
          <w:sz w:val="24"/>
          <w:szCs w:val="24"/>
        </w:rPr>
        <w:t>分别</w:t>
      </w:r>
      <w:r>
        <w:rPr>
          <w:rFonts w:ascii="微软雅黑" w:eastAsia="微软雅黑" w:hAnsi="微软雅黑"/>
          <w:sz w:val="24"/>
          <w:szCs w:val="24"/>
        </w:rPr>
        <w:t>拜访了香港中联办、澳门中联办</w:t>
      </w:r>
      <w:r>
        <w:rPr>
          <w:rFonts w:ascii="微软雅黑" w:eastAsia="微软雅黑" w:hAnsi="微软雅黑" w:hint="eastAsia"/>
          <w:sz w:val="24"/>
          <w:szCs w:val="24"/>
        </w:rPr>
        <w:t>的相关部门</w:t>
      </w:r>
      <w:r>
        <w:rPr>
          <w:rFonts w:ascii="微软雅黑" w:eastAsia="微软雅黑" w:hAnsi="微软雅黑"/>
          <w:sz w:val="24"/>
          <w:szCs w:val="24"/>
        </w:rPr>
        <w:t>领导。</w:t>
      </w:r>
      <w:r>
        <w:rPr>
          <w:rFonts w:ascii="微软雅黑" w:eastAsia="微软雅黑" w:hAnsi="微软雅黑" w:hint="eastAsia"/>
          <w:sz w:val="24"/>
          <w:szCs w:val="24"/>
        </w:rPr>
        <w:t>在港、澳中联办的指导下，东南大学将发挥好高校的纽带作用，持续加强内地与港澳地区的交流合作。</w:t>
      </w:r>
    </w:p>
    <w:p w14:paraId="687082D6" w14:textId="5C16C2E2" w:rsidR="00311F23" w:rsidRDefault="00B56A05" w:rsidP="00AD7E6A">
      <w:pPr>
        <w:ind w:firstLineChars="200" w:firstLine="480"/>
        <w:rPr>
          <w:rFonts w:ascii="微软雅黑" w:eastAsia="微软雅黑" w:hAnsi="微软雅黑"/>
          <w:sz w:val="24"/>
          <w:szCs w:val="24"/>
        </w:rPr>
      </w:pPr>
      <w:r>
        <w:rPr>
          <w:rFonts w:ascii="微软雅黑" w:eastAsia="微软雅黑" w:hAnsi="微软雅黑" w:hint="eastAsia"/>
          <w:sz w:val="24"/>
          <w:szCs w:val="24"/>
        </w:rPr>
        <w:t>访问</w:t>
      </w:r>
      <w:r>
        <w:rPr>
          <w:rFonts w:ascii="微软雅黑" w:eastAsia="微软雅黑" w:hAnsi="微软雅黑"/>
          <w:sz w:val="24"/>
          <w:szCs w:val="24"/>
        </w:rPr>
        <w:t>结束后</w:t>
      </w:r>
      <w:r>
        <w:rPr>
          <w:rFonts w:ascii="微软雅黑" w:eastAsia="微软雅黑" w:hAnsi="微软雅黑" w:hint="eastAsia"/>
          <w:sz w:val="24"/>
          <w:szCs w:val="24"/>
        </w:rPr>
        <w:t>，</w:t>
      </w:r>
      <w:r w:rsidRPr="00B56A05">
        <w:rPr>
          <w:rFonts w:ascii="微软雅黑" w:eastAsia="微软雅黑" w:hAnsi="微软雅黑" w:hint="eastAsia"/>
          <w:sz w:val="24"/>
          <w:szCs w:val="24"/>
        </w:rPr>
        <w:t>根据校领导要求</w:t>
      </w:r>
      <w:r>
        <w:rPr>
          <w:rFonts w:ascii="微软雅黑" w:eastAsia="微软雅黑" w:hAnsi="微软雅黑" w:hint="eastAsia"/>
          <w:sz w:val="24"/>
          <w:szCs w:val="24"/>
        </w:rPr>
        <w:t>，</w:t>
      </w:r>
      <w:r>
        <w:rPr>
          <w:rFonts w:ascii="微软雅黑" w:eastAsia="微软雅黑" w:hAnsi="微软雅黑"/>
          <w:sz w:val="24"/>
          <w:szCs w:val="24"/>
        </w:rPr>
        <w:t>为把</w:t>
      </w:r>
      <w:r w:rsidR="0034577F">
        <w:rPr>
          <w:rFonts w:ascii="微软雅黑" w:eastAsia="微软雅黑" w:hAnsi="微软雅黑" w:hint="eastAsia"/>
          <w:sz w:val="24"/>
          <w:szCs w:val="24"/>
        </w:rPr>
        <w:t>访问</w:t>
      </w:r>
      <w:r>
        <w:rPr>
          <w:rFonts w:ascii="微软雅黑" w:eastAsia="微软雅黑" w:hAnsi="微软雅黑" w:hint="eastAsia"/>
          <w:sz w:val="24"/>
          <w:szCs w:val="24"/>
        </w:rPr>
        <w:t>交流</w:t>
      </w:r>
      <w:r>
        <w:rPr>
          <w:rFonts w:ascii="微软雅黑" w:eastAsia="微软雅黑" w:hAnsi="微软雅黑"/>
          <w:sz w:val="24"/>
          <w:szCs w:val="24"/>
        </w:rPr>
        <w:t>成果落到实处，</w:t>
      </w:r>
      <w:r>
        <w:rPr>
          <w:rFonts w:ascii="微软雅黑" w:eastAsia="微软雅黑" w:hAnsi="微软雅黑" w:hint="eastAsia"/>
          <w:sz w:val="24"/>
          <w:szCs w:val="24"/>
        </w:rPr>
        <w:t>出访学院</w:t>
      </w:r>
      <w:r>
        <w:rPr>
          <w:rFonts w:ascii="微软雅黑" w:eastAsia="微软雅黑" w:hAnsi="微软雅黑"/>
          <w:sz w:val="24"/>
          <w:szCs w:val="24"/>
        </w:rPr>
        <w:t>根据交流沟通情况，进行了</w:t>
      </w:r>
      <w:r>
        <w:rPr>
          <w:rFonts w:ascii="微软雅黑" w:eastAsia="微软雅黑" w:hAnsi="微软雅黑" w:hint="eastAsia"/>
          <w:sz w:val="24"/>
          <w:szCs w:val="24"/>
        </w:rPr>
        <w:t>汇总</w:t>
      </w:r>
      <w:r>
        <w:rPr>
          <w:rFonts w:ascii="微软雅黑" w:eastAsia="微软雅黑" w:hAnsi="微软雅黑"/>
          <w:sz w:val="24"/>
          <w:szCs w:val="24"/>
        </w:rPr>
        <w:t>。</w:t>
      </w:r>
      <w:r w:rsidR="0034577F">
        <w:rPr>
          <w:rFonts w:ascii="微软雅黑" w:eastAsia="微软雅黑" w:hAnsi="微软雅黑" w:hint="eastAsia"/>
          <w:sz w:val="24"/>
          <w:szCs w:val="24"/>
        </w:rPr>
        <w:t>港澳台办</w:t>
      </w:r>
      <w:r>
        <w:rPr>
          <w:rFonts w:ascii="微软雅黑" w:eastAsia="微软雅黑" w:hAnsi="微软雅黑"/>
          <w:sz w:val="24"/>
          <w:szCs w:val="24"/>
        </w:rPr>
        <w:t>将</w:t>
      </w:r>
      <w:r>
        <w:rPr>
          <w:rFonts w:ascii="微软雅黑" w:eastAsia="微软雅黑" w:hAnsi="微软雅黑" w:hint="eastAsia"/>
          <w:sz w:val="24"/>
          <w:szCs w:val="24"/>
        </w:rPr>
        <w:t>就此次</w:t>
      </w:r>
      <w:r>
        <w:rPr>
          <w:rFonts w:ascii="微软雅黑" w:eastAsia="微软雅黑" w:hAnsi="微软雅黑"/>
          <w:sz w:val="24"/>
          <w:szCs w:val="24"/>
        </w:rPr>
        <w:t>达成的</w:t>
      </w:r>
      <w:r>
        <w:rPr>
          <w:rFonts w:ascii="微软雅黑" w:eastAsia="微软雅黑" w:hAnsi="微软雅黑" w:hint="eastAsia"/>
          <w:sz w:val="24"/>
          <w:szCs w:val="24"/>
        </w:rPr>
        <w:t>合作</w:t>
      </w:r>
      <w:r>
        <w:rPr>
          <w:rFonts w:ascii="微软雅黑" w:eastAsia="微软雅黑" w:hAnsi="微软雅黑"/>
          <w:sz w:val="24"/>
          <w:szCs w:val="24"/>
        </w:rPr>
        <w:t>意向</w:t>
      </w:r>
      <w:r>
        <w:rPr>
          <w:rFonts w:ascii="微软雅黑" w:eastAsia="微软雅黑" w:hAnsi="微软雅黑" w:hint="eastAsia"/>
          <w:sz w:val="24"/>
          <w:szCs w:val="24"/>
        </w:rPr>
        <w:t>，逐一</w:t>
      </w:r>
      <w:r>
        <w:rPr>
          <w:rFonts w:ascii="微软雅黑" w:eastAsia="微软雅黑" w:hAnsi="微软雅黑"/>
          <w:sz w:val="24"/>
          <w:szCs w:val="24"/>
        </w:rPr>
        <w:t>跟进落实</w:t>
      </w:r>
      <w:r>
        <w:rPr>
          <w:rFonts w:ascii="微软雅黑" w:eastAsia="微软雅黑" w:hAnsi="微软雅黑" w:hint="eastAsia"/>
          <w:sz w:val="24"/>
          <w:szCs w:val="24"/>
        </w:rPr>
        <w:t>，具体</w:t>
      </w:r>
      <w:r>
        <w:rPr>
          <w:rFonts w:ascii="微软雅黑" w:eastAsia="微软雅黑" w:hAnsi="微软雅黑"/>
          <w:sz w:val="24"/>
          <w:szCs w:val="24"/>
        </w:rPr>
        <w:t>情况如下：</w:t>
      </w:r>
    </w:p>
    <w:p w14:paraId="703F50E2" w14:textId="77777777" w:rsidR="00AD7E6A" w:rsidRDefault="00AD7E6A" w:rsidP="00311F23">
      <w:pPr>
        <w:ind w:firstLineChars="600" w:firstLine="1920"/>
        <w:rPr>
          <w:rFonts w:ascii="等线" w:eastAsia="等线" w:hAnsi="等线" w:cs="Times New Roman"/>
          <w:b/>
          <w:bCs/>
          <w:sz w:val="32"/>
          <w:szCs w:val="32"/>
        </w:rPr>
      </w:pPr>
    </w:p>
    <w:p w14:paraId="45BC5208" w14:textId="77777777" w:rsidR="00311F23" w:rsidRPr="00AD7E6A" w:rsidRDefault="00311F23" w:rsidP="00311F23">
      <w:pPr>
        <w:ind w:firstLineChars="600" w:firstLine="1687"/>
        <w:rPr>
          <w:rFonts w:ascii="仿宋" w:eastAsia="仿宋" w:hAnsi="仿宋" w:cs="Times New Roman"/>
          <w:b/>
          <w:bCs/>
          <w:sz w:val="28"/>
          <w:szCs w:val="28"/>
        </w:rPr>
      </w:pPr>
      <w:r w:rsidRPr="00AD7E6A">
        <w:rPr>
          <w:rFonts w:ascii="仿宋" w:eastAsia="仿宋" w:hAnsi="仿宋" w:cs="Times New Roman" w:hint="eastAsia"/>
          <w:b/>
          <w:bCs/>
          <w:sz w:val="28"/>
          <w:szCs w:val="28"/>
        </w:rPr>
        <w:t>医学院港澳出访合作项目和工作计划</w:t>
      </w:r>
    </w:p>
    <w:p w14:paraId="64A3E4C1" w14:textId="77777777" w:rsidR="00311F23" w:rsidRPr="00311F23" w:rsidRDefault="00311F23" w:rsidP="00311F23">
      <w:pPr>
        <w:rPr>
          <w:rFonts w:ascii="等线" w:eastAsia="等线" w:hAnsi="等线" w:cs="Times New Roman"/>
        </w:rPr>
      </w:pPr>
    </w:p>
    <w:tbl>
      <w:tblPr>
        <w:tblStyle w:val="1"/>
        <w:tblW w:w="9639" w:type="dxa"/>
        <w:tblInd w:w="-572" w:type="dxa"/>
        <w:tblLook w:val="04A0" w:firstRow="1" w:lastRow="0" w:firstColumn="1" w:lastColumn="0" w:noHBand="0" w:noVBand="1"/>
      </w:tblPr>
      <w:tblGrid>
        <w:gridCol w:w="1560"/>
        <w:gridCol w:w="3969"/>
        <w:gridCol w:w="4110"/>
      </w:tblGrid>
      <w:tr w:rsidR="00311F23" w:rsidRPr="00311F23" w14:paraId="3242E756" w14:textId="77777777" w:rsidTr="004A03E8">
        <w:tc>
          <w:tcPr>
            <w:tcW w:w="1560" w:type="dxa"/>
          </w:tcPr>
          <w:p w14:paraId="7E8BB6DF" w14:textId="77777777" w:rsidR="00311F23" w:rsidRPr="00311F23" w:rsidRDefault="00311F23" w:rsidP="00311F23">
            <w:pPr>
              <w:jc w:val="center"/>
              <w:rPr>
                <w:rFonts w:ascii="等线" w:eastAsia="等线" w:hAnsi="等线" w:cs="Times New Roman"/>
                <w:b/>
                <w:bCs/>
                <w:sz w:val="24"/>
                <w:szCs w:val="24"/>
              </w:rPr>
            </w:pPr>
            <w:r w:rsidRPr="00311F23">
              <w:rPr>
                <w:rFonts w:ascii="等线" w:eastAsia="等线" w:hAnsi="等线" w:cs="Times New Roman" w:hint="eastAsia"/>
                <w:b/>
                <w:bCs/>
                <w:sz w:val="24"/>
                <w:szCs w:val="24"/>
              </w:rPr>
              <w:t>合作学校</w:t>
            </w:r>
          </w:p>
          <w:p w14:paraId="50F38564" w14:textId="77777777" w:rsidR="00311F23" w:rsidRPr="00311F23" w:rsidRDefault="00311F23" w:rsidP="00311F23">
            <w:pPr>
              <w:jc w:val="center"/>
              <w:rPr>
                <w:rFonts w:ascii="等线" w:eastAsia="等线" w:hAnsi="等线" w:cs="Times New Roman"/>
                <w:b/>
                <w:bCs/>
                <w:sz w:val="24"/>
                <w:szCs w:val="24"/>
              </w:rPr>
            </w:pPr>
            <w:r w:rsidRPr="00311F23">
              <w:rPr>
                <w:rFonts w:ascii="等线" w:eastAsia="等线" w:hAnsi="等线" w:cs="Times New Roman" w:hint="eastAsia"/>
                <w:b/>
                <w:bCs/>
                <w:sz w:val="24"/>
                <w:szCs w:val="24"/>
              </w:rPr>
              <w:lastRenderedPageBreak/>
              <w:t>（学院）</w:t>
            </w:r>
          </w:p>
        </w:tc>
        <w:tc>
          <w:tcPr>
            <w:tcW w:w="3969" w:type="dxa"/>
          </w:tcPr>
          <w:p w14:paraId="29513B40" w14:textId="77777777" w:rsidR="00311F23" w:rsidRPr="00311F23" w:rsidRDefault="00311F23" w:rsidP="00311F23">
            <w:pPr>
              <w:jc w:val="center"/>
              <w:rPr>
                <w:rFonts w:ascii="等线" w:eastAsia="等线" w:hAnsi="等线" w:cs="Times New Roman"/>
                <w:b/>
                <w:bCs/>
                <w:sz w:val="24"/>
                <w:szCs w:val="24"/>
              </w:rPr>
            </w:pPr>
            <w:r w:rsidRPr="00311F23">
              <w:rPr>
                <w:rFonts w:ascii="等线" w:eastAsia="等线" w:hAnsi="等线" w:cs="Times New Roman" w:hint="eastAsia"/>
                <w:b/>
                <w:bCs/>
                <w:sz w:val="24"/>
                <w:szCs w:val="24"/>
              </w:rPr>
              <w:lastRenderedPageBreak/>
              <w:t>合作项目</w:t>
            </w:r>
          </w:p>
        </w:tc>
        <w:tc>
          <w:tcPr>
            <w:tcW w:w="4110" w:type="dxa"/>
          </w:tcPr>
          <w:p w14:paraId="2C5ACBA3" w14:textId="77777777" w:rsidR="00311F23" w:rsidRPr="00311F23" w:rsidRDefault="00311F23" w:rsidP="00311F23">
            <w:pPr>
              <w:jc w:val="center"/>
              <w:rPr>
                <w:rFonts w:ascii="等线" w:eastAsia="等线" w:hAnsi="等线" w:cs="Times New Roman"/>
                <w:b/>
                <w:bCs/>
                <w:sz w:val="24"/>
                <w:szCs w:val="24"/>
              </w:rPr>
            </w:pPr>
            <w:r w:rsidRPr="00311F23">
              <w:rPr>
                <w:rFonts w:ascii="等线" w:eastAsia="等线" w:hAnsi="等线" w:cs="Times New Roman" w:hint="eastAsia"/>
                <w:b/>
                <w:bCs/>
                <w:sz w:val="24"/>
                <w:szCs w:val="24"/>
              </w:rPr>
              <w:t>工作思路和进度</w:t>
            </w:r>
          </w:p>
        </w:tc>
      </w:tr>
      <w:tr w:rsidR="00311F23" w:rsidRPr="00311F23" w14:paraId="3CCBAC7D" w14:textId="77777777" w:rsidTr="00AD7E6A">
        <w:trPr>
          <w:trHeight w:val="1882"/>
        </w:trPr>
        <w:tc>
          <w:tcPr>
            <w:tcW w:w="1560" w:type="dxa"/>
          </w:tcPr>
          <w:p w14:paraId="4BB18DC8"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lastRenderedPageBreak/>
              <w:t>香港理工大学</w:t>
            </w:r>
          </w:p>
          <w:p w14:paraId="75990CB1"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（医疗及社会科学院）</w:t>
            </w:r>
          </w:p>
        </w:tc>
        <w:tc>
          <w:tcPr>
            <w:tcW w:w="3969" w:type="dxa"/>
          </w:tcPr>
          <w:p w14:paraId="0B88D6BE" w14:textId="77777777" w:rsidR="00311F23" w:rsidRPr="00936EBA" w:rsidRDefault="00311F23" w:rsidP="00311F23">
            <w:pPr>
              <w:numPr>
                <w:ilvl w:val="0"/>
                <w:numId w:val="1"/>
              </w:numPr>
              <w:rPr>
                <w:rFonts w:ascii="仿宋" w:eastAsia="仿宋" w:hAnsi="仿宋" w:cs="Times New Roman"/>
                <w:b/>
                <w:sz w:val="24"/>
                <w:szCs w:val="24"/>
              </w:rPr>
            </w:pPr>
            <w:r w:rsidRPr="00936EBA">
              <w:rPr>
                <w:rFonts w:ascii="仿宋" w:eastAsia="仿宋" w:hAnsi="仿宋" w:cs="Times New Roman" w:hint="eastAsia"/>
                <w:b/>
                <w:bCs/>
                <w:sz w:val="24"/>
                <w:szCs w:val="24"/>
              </w:rPr>
              <w:t>围绕检验学系2</w:t>
            </w:r>
            <w:r w:rsidRPr="00936EBA">
              <w:rPr>
                <w:rFonts w:ascii="仿宋" w:eastAsia="仿宋" w:hAnsi="仿宋" w:cs="Times New Roman"/>
                <w:b/>
                <w:bCs/>
                <w:sz w:val="24"/>
                <w:szCs w:val="24"/>
              </w:rPr>
              <w:t>+2</w:t>
            </w:r>
            <w:r w:rsidRPr="00936EBA">
              <w:rPr>
                <w:rFonts w:ascii="仿宋" w:eastAsia="仿宋" w:hAnsi="仿宋" w:cs="Times New Roman" w:hint="eastAsia"/>
                <w:b/>
                <w:bCs/>
                <w:sz w:val="24"/>
                <w:szCs w:val="24"/>
              </w:rPr>
              <w:t>培养模式或3</w:t>
            </w:r>
            <w:r w:rsidRPr="00936EBA">
              <w:rPr>
                <w:rFonts w:ascii="仿宋" w:eastAsia="仿宋" w:hAnsi="仿宋" w:cs="Times New Roman"/>
                <w:b/>
                <w:bCs/>
                <w:sz w:val="24"/>
                <w:szCs w:val="24"/>
              </w:rPr>
              <w:t>+1</w:t>
            </w:r>
            <w:r w:rsidRPr="00936EBA">
              <w:rPr>
                <w:rFonts w:ascii="仿宋" w:eastAsia="仿宋" w:hAnsi="仿宋" w:cs="Times New Roman" w:hint="eastAsia"/>
                <w:b/>
                <w:bCs/>
                <w:sz w:val="24"/>
                <w:szCs w:val="24"/>
              </w:rPr>
              <w:t>培养模式</w:t>
            </w:r>
            <w:r w:rsidRPr="00936EBA">
              <w:rPr>
                <w:rFonts w:ascii="仿宋" w:eastAsia="仿宋" w:hAnsi="仿宋" w:cs="Times New Roman" w:hint="eastAsia"/>
                <w:b/>
                <w:sz w:val="24"/>
                <w:szCs w:val="24"/>
              </w:rPr>
              <w:t>；</w:t>
            </w:r>
          </w:p>
          <w:p w14:paraId="1BA2F4FE" w14:textId="77777777" w:rsidR="00311F23" w:rsidRPr="00936EBA" w:rsidRDefault="00311F23" w:rsidP="00311F23">
            <w:pPr>
              <w:numPr>
                <w:ilvl w:val="0"/>
                <w:numId w:val="1"/>
              </w:numPr>
              <w:rPr>
                <w:rFonts w:ascii="仿宋" w:eastAsia="仿宋" w:hAnsi="仿宋" w:cs="Times New Roman"/>
                <w:sz w:val="24"/>
                <w:szCs w:val="24"/>
              </w:rPr>
            </w:pPr>
            <w:r w:rsidRPr="00936EBA">
              <w:rPr>
                <w:rFonts w:ascii="仿宋" w:eastAsia="仿宋" w:hAnsi="仿宋" w:cs="Times New Roman" w:hint="eastAsia"/>
                <w:sz w:val="24"/>
                <w:szCs w:val="24"/>
              </w:rPr>
              <w:t>针对医疗科技及信息学系的学科优势，邀请对方教授生物信息暑期课程。</w:t>
            </w:r>
          </w:p>
        </w:tc>
        <w:tc>
          <w:tcPr>
            <w:tcW w:w="4110" w:type="dxa"/>
          </w:tcPr>
          <w:p w14:paraId="559D7011" w14:textId="77777777" w:rsidR="00311F23" w:rsidRPr="00936EBA" w:rsidRDefault="00311F23" w:rsidP="00311F23">
            <w:pPr>
              <w:numPr>
                <w:ilvl w:val="0"/>
                <w:numId w:val="2"/>
              </w:numPr>
              <w:rPr>
                <w:rFonts w:ascii="仿宋" w:eastAsia="仿宋" w:hAnsi="仿宋" w:cs="Times New Roman"/>
                <w:sz w:val="24"/>
                <w:szCs w:val="24"/>
              </w:rPr>
            </w:pPr>
            <w:r w:rsidRPr="00936EBA">
              <w:rPr>
                <w:rFonts w:ascii="仿宋" w:eastAsia="仿宋" w:hAnsi="仿宋" w:cs="Times New Roman" w:hint="eastAsia"/>
                <w:sz w:val="24"/>
                <w:szCs w:val="24"/>
              </w:rPr>
              <w:t>已经和叶杜平院长落实了P</w:t>
            </w:r>
            <w:r w:rsidRPr="00936EBA">
              <w:rPr>
                <w:rFonts w:ascii="仿宋" w:eastAsia="仿宋" w:hAnsi="仿宋" w:cs="Times New Roman"/>
                <w:sz w:val="24"/>
                <w:szCs w:val="24"/>
              </w:rPr>
              <w:t>oly</w:t>
            </w:r>
            <w:r w:rsidRPr="00936EBA">
              <w:rPr>
                <w:rFonts w:ascii="仿宋" w:eastAsia="仿宋" w:hAnsi="仿宋" w:cs="Times New Roman" w:hint="eastAsia"/>
                <w:sz w:val="24"/>
                <w:szCs w:val="24"/>
              </w:rPr>
              <w:t>U检验学系教学计划；</w:t>
            </w:r>
          </w:p>
          <w:p w14:paraId="13E11412" w14:textId="77777777" w:rsidR="00311F23" w:rsidRPr="00936EBA" w:rsidRDefault="00311F23" w:rsidP="00311F23">
            <w:pPr>
              <w:numPr>
                <w:ilvl w:val="0"/>
                <w:numId w:val="2"/>
              </w:numPr>
              <w:rPr>
                <w:rFonts w:ascii="仿宋" w:eastAsia="仿宋" w:hAnsi="仿宋" w:cs="Times New Roman"/>
                <w:sz w:val="24"/>
                <w:szCs w:val="24"/>
              </w:rPr>
            </w:pPr>
            <w:r w:rsidRPr="00936EBA">
              <w:rPr>
                <w:rFonts w:ascii="仿宋" w:eastAsia="仿宋" w:hAnsi="仿宋" w:cs="Times New Roman" w:hint="eastAsia"/>
                <w:sz w:val="24"/>
                <w:szCs w:val="24"/>
              </w:rPr>
              <w:t>医学院教学副院长谢波和检验学系主任吴国球老师已启动教学计划调整工作</w:t>
            </w:r>
          </w:p>
        </w:tc>
      </w:tr>
      <w:tr w:rsidR="00311F23" w:rsidRPr="00311F23" w14:paraId="106354F0" w14:textId="77777777" w:rsidTr="00AD7E6A">
        <w:trPr>
          <w:trHeight w:val="2122"/>
        </w:trPr>
        <w:tc>
          <w:tcPr>
            <w:tcW w:w="1560" w:type="dxa"/>
          </w:tcPr>
          <w:p w14:paraId="6CA508DB"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香港中文大学</w:t>
            </w:r>
          </w:p>
          <w:p w14:paraId="1251A469"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（医学院）</w:t>
            </w:r>
          </w:p>
        </w:tc>
        <w:tc>
          <w:tcPr>
            <w:tcW w:w="3969" w:type="dxa"/>
          </w:tcPr>
          <w:p w14:paraId="611D0485" w14:textId="77777777" w:rsidR="00311F23" w:rsidRPr="00936EBA" w:rsidRDefault="00311F23" w:rsidP="00311F23">
            <w:pPr>
              <w:numPr>
                <w:ilvl w:val="0"/>
                <w:numId w:val="3"/>
              </w:numPr>
              <w:rPr>
                <w:rFonts w:ascii="仿宋" w:eastAsia="仿宋" w:hAnsi="仿宋" w:cs="Times New Roman"/>
                <w:b/>
                <w:sz w:val="24"/>
                <w:szCs w:val="24"/>
              </w:rPr>
            </w:pPr>
            <w:r w:rsidRPr="00936EBA">
              <w:rPr>
                <w:rFonts w:ascii="仿宋" w:eastAsia="仿宋" w:hAnsi="仿宋" w:cs="Times New Roman" w:hint="eastAsia"/>
                <w:b/>
                <w:sz w:val="24"/>
                <w:szCs w:val="24"/>
              </w:rPr>
              <w:t>加强以书院为主、主题鲜明的本科生交流；</w:t>
            </w:r>
          </w:p>
          <w:p w14:paraId="7B36BE66" w14:textId="1719DDF9" w:rsidR="00311F23" w:rsidRPr="00936EBA" w:rsidRDefault="00311F23" w:rsidP="00936EBA">
            <w:pPr>
              <w:numPr>
                <w:ilvl w:val="0"/>
                <w:numId w:val="3"/>
              </w:numPr>
              <w:rPr>
                <w:rFonts w:ascii="仿宋" w:eastAsia="仿宋" w:hAnsi="仿宋" w:cs="Times New Roman"/>
                <w:b/>
                <w:sz w:val="24"/>
                <w:szCs w:val="24"/>
              </w:rPr>
            </w:pPr>
            <w:r w:rsidRPr="00936EBA">
              <w:rPr>
                <w:rFonts w:ascii="仿宋" w:eastAsia="仿宋" w:hAnsi="仿宋" w:cs="Times New Roman" w:hint="eastAsia"/>
                <w:b/>
                <w:bCs/>
                <w:sz w:val="24"/>
                <w:szCs w:val="24"/>
              </w:rPr>
              <w:t>开启医学生见习、实习（有难度）交换项目（威尔斯亲王医院和中大医院）</w:t>
            </w:r>
            <w:r w:rsidRPr="00936EBA">
              <w:rPr>
                <w:rFonts w:ascii="仿宋" w:eastAsia="仿宋" w:hAnsi="仿宋" w:cs="Times New Roman" w:hint="eastAsia"/>
                <w:b/>
                <w:sz w:val="24"/>
                <w:szCs w:val="24"/>
              </w:rPr>
              <w:t>；-</w:t>
            </w:r>
            <w:r w:rsidR="00936EBA" w:rsidRPr="00936EBA">
              <w:rPr>
                <w:rFonts w:ascii="仿宋" w:eastAsia="仿宋" w:hAnsi="仿宋" w:cs="Times New Roman" w:hint="eastAsia"/>
                <w:b/>
                <w:sz w:val="24"/>
                <w:szCs w:val="24"/>
              </w:rPr>
              <w:t>可考虑申报</w:t>
            </w:r>
            <w:r w:rsidRPr="00936EBA">
              <w:rPr>
                <w:rFonts w:ascii="仿宋" w:eastAsia="仿宋" w:hAnsi="仿宋" w:cs="Times New Roman" w:hint="eastAsia"/>
                <w:b/>
                <w:sz w:val="24"/>
                <w:szCs w:val="24"/>
              </w:rPr>
              <w:t>“万人计划”</w:t>
            </w:r>
          </w:p>
        </w:tc>
        <w:tc>
          <w:tcPr>
            <w:tcW w:w="4110" w:type="dxa"/>
          </w:tcPr>
          <w:p w14:paraId="7E334823" w14:textId="77777777" w:rsidR="00311F23" w:rsidRPr="00936EBA" w:rsidRDefault="00311F23" w:rsidP="00311F23">
            <w:pPr>
              <w:numPr>
                <w:ilvl w:val="0"/>
                <w:numId w:val="4"/>
              </w:numPr>
              <w:rPr>
                <w:rFonts w:ascii="仿宋" w:eastAsia="仿宋" w:hAnsi="仿宋" w:cs="Times New Roman"/>
                <w:sz w:val="24"/>
                <w:szCs w:val="24"/>
              </w:rPr>
            </w:pPr>
            <w:r w:rsidRPr="00936EBA">
              <w:rPr>
                <w:rFonts w:ascii="仿宋" w:eastAsia="仿宋" w:hAnsi="仿宋" w:cs="Times New Roman" w:hint="eastAsia"/>
                <w:sz w:val="24"/>
                <w:szCs w:val="24"/>
              </w:rPr>
              <w:t>香港中文大学蓝辉耀、秦岭、李刚，T</w:t>
            </w:r>
            <w:r w:rsidRPr="00936EBA">
              <w:rPr>
                <w:rFonts w:ascii="仿宋" w:eastAsia="仿宋" w:hAnsi="仿宋" w:cs="Times New Roman"/>
                <w:sz w:val="24"/>
                <w:szCs w:val="24"/>
              </w:rPr>
              <w:t xml:space="preserve">ang </w:t>
            </w:r>
            <w:r w:rsidRPr="00936EBA">
              <w:rPr>
                <w:rFonts w:ascii="仿宋" w:eastAsia="仿宋" w:hAnsi="仿宋" w:cs="Times New Roman" w:hint="eastAsia"/>
                <w:sz w:val="24"/>
                <w:szCs w:val="24"/>
              </w:rPr>
              <w:t>S</w:t>
            </w:r>
            <w:r w:rsidRPr="00936EBA">
              <w:rPr>
                <w:rFonts w:ascii="仿宋" w:eastAsia="仿宋" w:hAnsi="仿宋" w:cs="Times New Roman"/>
                <w:sz w:val="24"/>
                <w:szCs w:val="24"/>
              </w:rPr>
              <w:t>ydney</w:t>
            </w:r>
            <w:r w:rsidRPr="00936EBA">
              <w:rPr>
                <w:rFonts w:ascii="仿宋" w:eastAsia="仿宋" w:hAnsi="仿宋" w:cs="Times New Roman" w:hint="eastAsia"/>
                <w:sz w:val="24"/>
                <w:szCs w:val="24"/>
              </w:rPr>
              <w:t>教授和医学院已经开展合作</w:t>
            </w:r>
          </w:p>
        </w:tc>
      </w:tr>
      <w:tr w:rsidR="00311F23" w:rsidRPr="00311F23" w14:paraId="13BCC64C" w14:textId="77777777" w:rsidTr="00AD7E6A">
        <w:trPr>
          <w:trHeight w:val="1542"/>
        </w:trPr>
        <w:tc>
          <w:tcPr>
            <w:tcW w:w="1560" w:type="dxa"/>
          </w:tcPr>
          <w:p w14:paraId="4DBE3628"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香港科技大学</w:t>
            </w:r>
          </w:p>
          <w:p w14:paraId="15307480"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（理学院）</w:t>
            </w:r>
          </w:p>
        </w:tc>
        <w:tc>
          <w:tcPr>
            <w:tcW w:w="3969" w:type="dxa"/>
          </w:tcPr>
          <w:p w14:paraId="7EF20F6A" w14:textId="77777777" w:rsidR="00311F23" w:rsidRPr="00936EBA" w:rsidRDefault="00311F23" w:rsidP="00311F23">
            <w:pPr>
              <w:numPr>
                <w:ilvl w:val="0"/>
                <w:numId w:val="5"/>
              </w:numPr>
              <w:rPr>
                <w:rFonts w:ascii="仿宋" w:eastAsia="仿宋" w:hAnsi="仿宋" w:cs="Times New Roman"/>
                <w:b/>
                <w:sz w:val="24"/>
                <w:szCs w:val="24"/>
              </w:rPr>
            </w:pPr>
            <w:r w:rsidRPr="00936EBA">
              <w:rPr>
                <w:rFonts w:ascii="仿宋" w:eastAsia="仿宋" w:hAnsi="仿宋" w:cs="Times New Roman" w:hint="eastAsia"/>
                <w:b/>
                <w:sz w:val="24"/>
                <w:szCs w:val="24"/>
              </w:rPr>
              <w:t>本科生的</w:t>
            </w:r>
            <w:r w:rsidRPr="00936EBA">
              <w:rPr>
                <w:rFonts w:ascii="仿宋" w:eastAsia="仿宋" w:hAnsi="仿宋" w:cs="Times New Roman"/>
                <w:b/>
                <w:sz w:val="24"/>
                <w:szCs w:val="24"/>
              </w:rPr>
              <w:t>3-6个月国际合作培养</w:t>
            </w:r>
            <w:r w:rsidRPr="00936EBA">
              <w:rPr>
                <w:rFonts w:ascii="仿宋" w:eastAsia="仿宋" w:hAnsi="仿宋" w:cs="Times New Roman" w:hint="eastAsia"/>
                <w:b/>
                <w:sz w:val="24"/>
                <w:szCs w:val="24"/>
              </w:rPr>
              <w:t>，推进两校一体培养模式；</w:t>
            </w:r>
          </w:p>
          <w:p w14:paraId="27464933" w14:textId="77777777" w:rsidR="00311F23" w:rsidRPr="00936EBA" w:rsidRDefault="00311F23" w:rsidP="00311F23">
            <w:pPr>
              <w:numPr>
                <w:ilvl w:val="0"/>
                <w:numId w:val="5"/>
              </w:numPr>
              <w:rPr>
                <w:rFonts w:ascii="仿宋" w:eastAsia="仿宋" w:hAnsi="仿宋" w:cs="Times New Roman"/>
                <w:b/>
                <w:sz w:val="24"/>
                <w:szCs w:val="24"/>
              </w:rPr>
            </w:pPr>
            <w:r w:rsidRPr="00936EBA">
              <w:rPr>
                <w:rFonts w:ascii="仿宋" w:eastAsia="仿宋" w:hAnsi="仿宋" w:cs="Times New Roman"/>
                <w:b/>
                <w:sz w:val="24"/>
                <w:szCs w:val="24"/>
              </w:rPr>
              <w:t>研究生的联合培养</w:t>
            </w:r>
            <w:r w:rsidRPr="00936EBA">
              <w:rPr>
                <w:rFonts w:ascii="仿宋" w:eastAsia="仿宋" w:hAnsi="仿宋" w:cs="Times New Roman" w:hint="eastAsia"/>
                <w:b/>
                <w:sz w:val="24"/>
                <w:szCs w:val="24"/>
              </w:rPr>
              <w:t>；</w:t>
            </w:r>
          </w:p>
          <w:p w14:paraId="4E72EE63" w14:textId="77777777" w:rsidR="00311F23" w:rsidRPr="00936EBA" w:rsidRDefault="00311F23" w:rsidP="00311F23">
            <w:pPr>
              <w:numPr>
                <w:ilvl w:val="0"/>
                <w:numId w:val="5"/>
              </w:numPr>
              <w:rPr>
                <w:rFonts w:ascii="仿宋" w:eastAsia="仿宋" w:hAnsi="仿宋" w:cs="Times New Roman"/>
                <w:sz w:val="24"/>
                <w:szCs w:val="24"/>
              </w:rPr>
            </w:pPr>
            <w:r w:rsidRPr="00936EBA">
              <w:rPr>
                <w:rFonts w:ascii="仿宋" w:eastAsia="仿宋" w:hAnsi="仿宋" w:cs="Times New Roman"/>
                <w:sz w:val="24"/>
                <w:szCs w:val="24"/>
              </w:rPr>
              <w:t>青年教师的进修</w:t>
            </w:r>
            <w:r w:rsidRPr="00936EBA">
              <w:rPr>
                <w:rFonts w:ascii="仿宋" w:eastAsia="仿宋" w:hAnsi="仿宋" w:cs="Times New Roman" w:hint="eastAsia"/>
                <w:sz w:val="24"/>
                <w:szCs w:val="24"/>
              </w:rPr>
              <w:t>。</w:t>
            </w:r>
          </w:p>
        </w:tc>
        <w:tc>
          <w:tcPr>
            <w:tcW w:w="4110" w:type="dxa"/>
          </w:tcPr>
          <w:p w14:paraId="2A302308" w14:textId="77777777" w:rsidR="00311F23" w:rsidRPr="00936EBA" w:rsidRDefault="00311F23" w:rsidP="00311F23">
            <w:pPr>
              <w:numPr>
                <w:ilvl w:val="0"/>
                <w:numId w:val="6"/>
              </w:numPr>
              <w:rPr>
                <w:rFonts w:ascii="仿宋" w:eastAsia="仿宋" w:hAnsi="仿宋" w:cs="Times New Roman"/>
                <w:sz w:val="24"/>
                <w:szCs w:val="24"/>
              </w:rPr>
            </w:pPr>
            <w:r w:rsidRPr="00936EBA">
              <w:rPr>
                <w:rFonts w:ascii="仿宋" w:eastAsia="仿宋" w:hAnsi="仿宋" w:cs="Times New Roman" w:hint="eastAsia"/>
                <w:sz w:val="24"/>
                <w:szCs w:val="24"/>
              </w:rPr>
              <w:t>叶玉如校长团队的谢亭教授将于5月5-</w:t>
            </w:r>
            <w:r w:rsidRPr="00936EBA">
              <w:rPr>
                <w:rFonts w:ascii="仿宋" w:eastAsia="仿宋" w:hAnsi="仿宋" w:cs="Times New Roman"/>
                <w:sz w:val="24"/>
                <w:szCs w:val="24"/>
              </w:rPr>
              <w:t>7</w:t>
            </w:r>
            <w:r w:rsidRPr="00936EBA">
              <w:rPr>
                <w:rFonts w:ascii="仿宋" w:eastAsia="仿宋" w:hAnsi="仿宋" w:cs="Times New Roman" w:hint="eastAsia"/>
                <w:sz w:val="24"/>
                <w:szCs w:val="24"/>
              </w:rPr>
              <w:t>号访问东南大学，就合作项目详细讨论。</w:t>
            </w:r>
          </w:p>
        </w:tc>
      </w:tr>
      <w:tr w:rsidR="00311F23" w:rsidRPr="00311F23" w14:paraId="627DF64A" w14:textId="77777777" w:rsidTr="00AD7E6A">
        <w:trPr>
          <w:trHeight w:val="2117"/>
        </w:trPr>
        <w:tc>
          <w:tcPr>
            <w:tcW w:w="1560" w:type="dxa"/>
          </w:tcPr>
          <w:p w14:paraId="4C1003A9"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澳门大学</w:t>
            </w:r>
          </w:p>
          <w:p w14:paraId="1D695120" w14:textId="77777777" w:rsidR="00311F23" w:rsidRPr="00936EBA" w:rsidRDefault="00311F23" w:rsidP="00311F23">
            <w:pPr>
              <w:rPr>
                <w:rFonts w:ascii="仿宋" w:eastAsia="仿宋" w:hAnsi="仿宋" w:cs="Times New Roman"/>
                <w:sz w:val="24"/>
                <w:szCs w:val="24"/>
              </w:rPr>
            </w:pPr>
            <w:r w:rsidRPr="00936EBA">
              <w:rPr>
                <w:rFonts w:ascii="仿宋" w:eastAsia="仿宋" w:hAnsi="仿宋" w:cs="Times New Roman" w:hint="eastAsia"/>
                <w:sz w:val="24"/>
                <w:szCs w:val="24"/>
              </w:rPr>
              <w:t>（健康科学院）</w:t>
            </w:r>
          </w:p>
        </w:tc>
        <w:tc>
          <w:tcPr>
            <w:tcW w:w="3969" w:type="dxa"/>
          </w:tcPr>
          <w:p w14:paraId="6C59ED39" w14:textId="77777777" w:rsidR="00311F23" w:rsidRPr="00936EBA" w:rsidRDefault="00311F23" w:rsidP="00311F23">
            <w:pPr>
              <w:numPr>
                <w:ilvl w:val="0"/>
                <w:numId w:val="7"/>
              </w:numPr>
              <w:rPr>
                <w:rFonts w:ascii="仿宋" w:eastAsia="仿宋" w:hAnsi="仿宋" w:cs="Times New Roman"/>
                <w:b/>
                <w:sz w:val="24"/>
                <w:szCs w:val="24"/>
              </w:rPr>
            </w:pPr>
            <w:r w:rsidRPr="00936EBA">
              <w:rPr>
                <w:rFonts w:ascii="仿宋" w:eastAsia="仿宋" w:hAnsi="仿宋" w:cs="Times New Roman"/>
                <w:b/>
                <w:bCs/>
                <w:sz w:val="24"/>
                <w:szCs w:val="24"/>
              </w:rPr>
              <w:t xml:space="preserve">Pharmacy </w:t>
            </w:r>
            <w:r w:rsidRPr="00936EBA">
              <w:rPr>
                <w:rFonts w:ascii="仿宋" w:eastAsia="仿宋" w:hAnsi="仿宋" w:cs="Times New Roman" w:hint="eastAsia"/>
                <w:b/>
                <w:bCs/>
                <w:sz w:val="24"/>
                <w:szCs w:val="24"/>
              </w:rPr>
              <w:t>Stu</w:t>
            </w:r>
            <w:r w:rsidRPr="00936EBA">
              <w:rPr>
                <w:rFonts w:ascii="仿宋" w:eastAsia="仿宋" w:hAnsi="仿宋" w:cs="Times New Roman"/>
                <w:b/>
                <w:bCs/>
                <w:sz w:val="24"/>
                <w:szCs w:val="24"/>
              </w:rPr>
              <w:t>dent</w:t>
            </w:r>
            <w:r w:rsidRPr="00936EBA">
              <w:rPr>
                <w:rFonts w:ascii="仿宋" w:eastAsia="仿宋" w:hAnsi="仿宋" w:cs="Times New Roman" w:hint="eastAsia"/>
                <w:b/>
                <w:bCs/>
                <w:sz w:val="24"/>
                <w:szCs w:val="24"/>
              </w:rPr>
              <w:t>联合培养</w:t>
            </w:r>
            <w:r w:rsidRPr="00936EBA">
              <w:rPr>
                <w:rFonts w:ascii="仿宋" w:eastAsia="仿宋" w:hAnsi="仿宋" w:cs="Times New Roman" w:hint="eastAsia"/>
                <w:b/>
                <w:sz w:val="24"/>
                <w:szCs w:val="24"/>
              </w:rPr>
              <w:t>；</w:t>
            </w:r>
          </w:p>
          <w:p w14:paraId="50EE912D" w14:textId="1D8C5282" w:rsidR="00311F23" w:rsidRPr="00936EBA" w:rsidRDefault="00311F23" w:rsidP="00311F23">
            <w:pPr>
              <w:numPr>
                <w:ilvl w:val="0"/>
                <w:numId w:val="7"/>
              </w:numPr>
              <w:rPr>
                <w:rFonts w:ascii="仿宋" w:eastAsia="仿宋" w:hAnsi="仿宋" w:cs="Times New Roman"/>
                <w:sz w:val="24"/>
                <w:szCs w:val="24"/>
              </w:rPr>
            </w:pPr>
            <w:r w:rsidRPr="00936EBA">
              <w:rPr>
                <w:rFonts w:ascii="仿宋" w:eastAsia="仿宋" w:hAnsi="仿宋" w:cs="Times New Roman" w:hint="eastAsia"/>
                <w:sz w:val="24"/>
                <w:szCs w:val="24"/>
              </w:rPr>
              <w:t>邀请生物信息学教授暑期学校授课；</w:t>
            </w:r>
          </w:p>
          <w:p w14:paraId="6B4453B8" w14:textId="77777777" w:rsidR="00311F23" w:rsidRPr="00936EBA" w:rsidRDefault="00311F23" w:rsidP="00311F23">
            <w:pPr>
              <w:numPr>
                <w:ilvl w:val="0"/>
                <w:numId w:val="7"/>
              </w:numPr>
              <w:rPr>
                <w:rFonts w:ascii="仿宋" w:eastAsia="仿宋" w:hAnsi="仿宋" w:cs="Times New Roman"/>
                <w:b/>
                <w:sz w:val="24"/>
                <w:szCs w:val="24"/>
              </w:rPr>
            </w:pPr>
            <w:r w:rsidRPr="00936EBA">
              <w:rPr>
                <w:rFonts w:ascii="仿宋" w:eastAsia="仿宋" w:hAnsi="仿宋" w:cs="Times New Roman" w:hint="eastAsia"/>
                <w:b/>
                <w:sz w:val="24"/>
                <w:szCs w:val="24"/>
              </w:rPr>
              <w:t>精神病学研究生联合培养；</w:t>
            </w:r>
          </w:p>
          <w:p w14:paraId="374CBB05" w14:textId="5665638F" w:rsidR="00311F23" w:rsidRPr="00936EBA" w:rsidRDefault="00311F23" w:rsidP="00311F23">
            <w:pPr>
              <w:numPr>
                <w:ilvl w:val="0"/>
                <w:numId w:val="7"/>
              </w:numPr>
              <w:rPr>
                <w:rFonts w:ascii="仿宋" w:eastAsia="仿宋" w:hAnsi="仿宋" w:cs="Times New Roman"/>
                <w:sz w:val="24"/>
                <w:szCs w:val="24"/>
              </w:rPr>
            </w:pPr>
            <w:r w:rsidRPr="00936EBA">
              <w:rPr>
                <w:rFonts w:ascii="仿宋" w:eastAsia="仿宋" w:hAnsi="仿宋" w:cs="Times New Roman" w:hint="eastAsia"/>
                <w:sz w:val="24"/>
                <w:szCs w:val="24"/>
              </w:rPr>
              <w:t>启动公共卫生学院</w:t>
            </w:r>
            <w:r w:rsidR="00936EBA" w:rsidRPr="00936EBA">
              <w:rPr>
                <w:rFonts w:ascii="仿宋" w:eastAsia="仿宋" w:hAnsi="仿宋" w:cs="Times New Roman" w:hint="eastAsia"/>
                <w:b/>
                <w:sz w:val="24"/>
                <w:szCs w:val="24"/>
              </w:rPr>
              <w:t>本科</w:t>
            </w:r>
            <w:r w:rsidRPr="00936EBA">
              <w:rPr>
                <w:rFonts w:ascii="仿宋" w:eastAsia="仿宋" w:hAnsi="仿宋" w:cs="Times New Roman" w:hint="eastAsia"/>
                <w:b/>
                <w:sz w:val="24"/>
                <w:szCs w:val="24"/>
              </w:rPr>
              <w:t>学生（2</w:t>
            </w:r>
            <w:r w:rsidRPr="00936EBA">
              <w:rPr>
                <w:rFonts w:ascii="仿宋" w:eastAsia="仿宋" w:hAnsi="仿宋" w:cs="Times New Roman"/>
                <w:b/>
                <w:sz w:val="24"/>
                <w:szCs w:val="24"/>
              </w:rPr>
              <w:t>+2</w:t>
            </w:r>
            <w:r w:rsidRPr="00936EBA">
              <w:rPr>
                <w:rFonts w:ascii="仿宋" w:eastAsia="仿宋" w:hAnsi="仿宋" w:cs="Times New Roman" w:hint="eastAsia"/>
                <w:b/>
                <w:sz w:val="24"/>
                <w:szCs w:val="24"/>
              </w:rPr>
              <w:t>）联合培养</w:t>
            </w:r>
            <w:r w:rsidRPr="00936EBA">
              <w:rPr>
                <w:rFonts w:ascii="仿宋" w:eastAsia="仿宋" w:hAnsi="仿宋" w:cs="Times New Roman" w:hint="eastAsia"/>
                <w:sz w:val="24"/>
                <w:szCs w:val="24"/>
              </w:rPr>
              <w:t>模式。</w:t>
            </w:r>
          </w:p>
        </w:tc>
        <w:tc>
          <w:tcPr>
            <w:tcW w:w="4110" w:type="dxa"/>
          </w:tcPr>
          <w:p w14:paraId="15AF8E5A" w14:textId="3A1A5842" w:rsidR="00311F23" w:rsidRPr="00936EBA" w:rsidRDefault="00311F23" w:rsidP="00311F23">
            <w:pPr>
              <w:numPr>
                <w:ilvl w:val="0"/>
                <w:numId w:val="8"/>
              </w:numPr>
              <w:rPr>
                <w:rFonts w:ascii="仿宋" w:eastAsia="仿宋" w:hAnsi="仿宋" w:cs="Times New Roman"/>
                <w:sz w:val="24"/>
                <w:szCs w:val="24"/>
              </w:rPr>
            </w:pPr>
            <w:r w:rsidRPr="00936EBA">
              <w:rPr>
                <w:rFonts w:ascii="仿宋" w:eastAsia="仿宋" w:hAnsi="仿宋" w:cs="Times New Roman" w:hint="eastAsia"/>
                <w:sz w:val="24"/>
                <w:szCs w:val="24"/>
              </w:rPr>
              <w:t>邀请项玉涛主任于6月份访问东大；</w:t>
            </w:r>
          </w:p>
          <w:p w14:paraId="0AF4DCE1" w14:textId="77777777" w:rsidR="00311F23" w:rsidRPr="00936EBA" w:rsidRDefault="00311F23" w:rsidP="00311F23">
            <w:pPr>
              <w:numPr>
                <w:ilvl w:val="0"/>
                <w:numId w:val="8"/>
              </w:numPr>
              <w:rPr>
                <w:rFonts w:ascii="仿宋" w:eastAsia="仿宋" w:hAnsi="仿宋" w:cs="Times New Roman"/>
                <w:sz w:val="24"/>
                <w:szCs w:val="24"/>
              </w:rPr>
            </w:pPr>
            <w:r w:rsidRPr="00936EBA">
              <w:rPr>
                <w:rFonts w:ascii="仿宋" w:eastAsia="仿宋" w:hAnsi="仿宋" w:cs="Times New Roman" w:hint="eastAsia"/>
                <w:sz w:val="24"/>
                <w:szCs w:val="24"/>
              </w:rPr>
              <w:t>联合中国药科大学推进临床药学学科建设，承载澳门大学P</w:t>
            </w:r>
            <w:r w:rsidRPr="00936EBA">
              <w:rPr>
                <w:rFonts w:ascii="仿宋" w:eastAsia="仿宋" w:hAnsi="仿宋" w:cs="Times New Roman"/>
                <w:sz w:val="24"/>
                <w:szCs w:val="24"/>
              </w:rPr>
              <w:t>harmacy Student</w:t>
            </w:r>
            <w:r w:rsidRPr="00936EBA">
              <w:rPr>
                <w:rFonts w:ascii="仿宋" w:eastAsia="仿宋" w:hAnsi="仿宋" w:cs="Times New Roman" w:hint="eastAsia"/>
                <w:sz w:val="24"/>
                <w:szCs w:val="24"/>
              </w:rPr>
              <w:t>联合培养。</w:t>
            </w:r>
          </w:p>
          <w:p w14:paraId="6ECA5078" w14:textId="77777777" w:rsidR="00311F23" w:rsidRPr="00936EBA" w:rsidRDefault="00311F23" w:rsidP="00311F23">
            <w:pPr>
              <w:ind w:left="360"/>
              <w:rPr>
                <w:rFonts w:ascii="仿宋" w:eastAsia="仿宋" w:hAnsi="仿宋" w:cs="Times New Roman"/>
                <w:sz w:val="24"/>
                <w:szCs w:val="24"/>
              </w:rPr>
            </w:pPr>
          </w:p>
        </w:tc>
      </w:tr>
      <w:tr w:rsidR="00311F23" w:rsidRPr="00311F23" w14:paraId="42B9AEB7" w14:textId="77777777" w:rsidTr="004A03E8">
        <w:tc>
          <w:tcPr>
            <w:tcW w:w="1560" w:type="dxa"/>
          </w:tcPr>
          <w:p w14:paraId="155E67E7"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香港城市大学</w:t>
            </w:r>
          </w:p>
          <w:p w14:paraId="61C4B56C" w14:textId="77777777" w:rsidR="00311F23" w:rsidRPr="00936EBA" w:rsidRDefault="00311F23" w:rsidP="00311F23">
            <w:pPr>
              <w:jc w:val="center"/>
              <w:rPr>
                <w:rFonts w:ascii="仿宋" w:eastAsia="仿宋" w:hAnsi="仿宋" w:cs="Times New Roman"/>
                <w:sz w:val="24"/>
                <w:szCs w:val="24"/>
              </w:rPr>
            </w:pPr>
            <w:r w:rsidRPr="00936EBA">
              <w:rPr>
                <w:rFonts w:ascii="仿宋" w:eastAsia="仿宋" w:hAnsi="仿宋" w:cs="Times New Roman" w:hint="eastAsia"/>
                <w:sz w:val="24"/>
                <w:szCs w:val="24"/>
              </w:rPr>
              <w:t>（赛马会兽医与生命科学院）</w:t>
            </w:r>
          </w:p>
        </w:tc>
        <w:tc>
          <w:tcPr>
            <w:tcW w:w="3969" w:type="dxa"/>
          </w:tcPr>
          <w:p w14:paraId="5270EC64" w14:textId="77777777" w:rsidR="00311F23" w:rsidRPr="00936EBA" w:rsidRDefault="00311F23" w:rsidP="00311F23">
            <w:pPr>
              <w:rPr>
                <w:rFonts w:ascii="仿宋" w:eastAsia="仿宋" w:hAnsi="仿宋" w:cs="Times New Roman"/>
                <w:sz w:val="24"/>
                <w:szCs w:val="24"/>
              </w:rPr>
            </w:pPr>
            <w:r w:rsidRPr="00936EBA">
              <w:rPr>
                <w:rFonts w:ascii="仿宋" w:eastAsia="仿宋" w:hAnsi="仿宋" w:cs="Times New Roman" w:hint="eastAsia"/>
                <w:sz w:val="24"/>
                <w:szCs w:val="24"/>
              </w:rPr>
              <w:t>1）启动基础医学和临床医学国际合作</w:t>
            </w:r>
          </w:p>
        </w:tc>
        <w:tc>
          <w:tcPr>
            <w:tcW w:w="4110" w:type="dxa"/>
          </w:tcPr>
          <w:p w14:paraId="51299158" w14:textId="77777777" w:rsidR="00311F23" w:rsidRPr="00936EBA" w:rsidRDefault="00311F23" w:rsidP="00311F23">
            <w:pPr>
              <w:rPr>
                <w:rFonts w:ascii="仿宋" w:eastAsia="仿宋" w:hAnsi="仿宋" w:cs="Times New Roman"/>
                <w:sz w:val="24"/>
                <w:szCs w:val="24"/>
              </w:rPr>
            </w:pPr>
            <w:r w:rsidRPr="00936EBA">
              <w:rPr>
                <w:rFonts w:ascii="仿宋" w:eastAsia="仿宋" w:hAnsi="仿宋" w:cs="Times New Roman" w:hint="eastAsia"/>
                <w:sz w:val="24"/>
                <w:szCs w:val="24"/>
              </w:rPr>
              <w:t>前期没有研究基础，需要代琳（环球事务部引荐）</w:t>
            </w:r>
          </w:p>
        </w:tc>
      </w:tr>
    </w:tbl>
    <w:p w14:paraId="64E7A82A" w14:textId="77777777" w:rsidR="00AD7E6A" w:rsidRDefault="00AD7E6A" w:rsidP="00311F23">
      <w:pPr>
        <w:ind w:firstLineChars="750" w:firstLine="1800"/>
        <w:rPr>
          <w:rFonts w:ascii="微软雅黑" w:eastAsia="微软雅黑" w:hAnsi="微软雅黑"/>
          <w:b/>
          <w:bCs/>
          <w:sz w:val="24"/>
          <w:szCs w:val="24"/>
        </w:rPr>
      </w:pPr>
    </w:p>
    <w:p w14:paraId="480EE6D0" w14:textId="77777777" w:rsidR="00AD7E6A" w:rsidRDefault="00AD7E6A" w:rsidP="00311F23">
      <w:pPr>
        <w:ind w:firstLineChars="750" w:firstLine="1800"/>
        <w:rPr>
          <w:rFonts w:ascii="微软雅黑" w:eastAsia="微软雅黑" w:hAnsi="微软雅黑"/>
          <w:b/>
          <w:bCs/>
          <w:sz w:val="24"/>
          <w:szCs w:val="24"/>
        </w:rPr>
      </w:pPr>
    </w:p>
    <w:p w14:paraId="7EB98503" w14:textId="77777777" w:rsidR="00AD7E6A" w:rsidRDefault="00AD7E6A" w:rsidP="00311F23">
      <w:pPr>
        <w:ind w:firstLineChars="750" w:firstLine="1800"/>
        <w:rPr>
          <w:rFonts w:ascii="微软雅黑" w:eastAsia="微软雅黑" w:hAnsi="微软雅黑"/>
          <w:b/>
          <w:bCs/>
          <w:sz w:val="24"/>
          <w:szCs w:val="24"/>
        </w:rPr>
      </w:pPr>
    </w:p>
    <w:p w14:paraId="68DA245C" w14:textId="2D919C64" w:rsidR="00311F23" w:rsidRPr="00AD7E6A" w:rsidRDefault="00311F23" w:rsidP="00AD7E6A">
      <w:pPr>
        <w:ind w:firstLineChars="550" w:firstLine="1546"/>
        <w:rPr>
          <w:rFonts w:ascii="仿宋" w:eastAsia="仿宋" w:hAnsi="仿宋"/>
          <w:b/>
          <w:bCs/>
          <w:sz w:val="28"/>
          <w:szCs w:val="28"/>
        </w:rPr>
      </w:pPr>
      <w:r w:rsidRPr="00AD7E6A">
        <w:rPr>
          <w:rFonts w:ascii="仿宋" w:eastAsia="仿宋" w:hAnsi="仿宋" w:hint="eastAsia"/>
          <w:b/>
          <w:bCs/>
          <w:sz w:val="28"/>
          <w:szCs w:val="28"/>
        </w:rPr>
        <w:lastRenderedPageBreak/>
        <w:t>计算机学院港澳出访合作项目和工作计划</w:t>
      </w:r>
    </w:p>
    <w:p w14:paraId="13B1CE6B" w14:textId="77777777" w:rsidR="00311F23" w:rsidRPr="00311F23" w:rsidRDefault="00311F23" w:rsidP="00311F23">
      <w:pPr>
        <w:rPr>
          <w:rFonts w:ascii="微软雅黑" w:eastAsia="微软雅黑" w:hAnsi="微软雅黑"/>
          <w:sz w:val="24"/>
          <w:szCs w:val="24"/>
        </w:rPr>
      </w:pPr>
    </w:p>
    <w:tbl>
      <w:tblPr>
        <w:tblStyle w:val="a4"/>
        <w:tblW w:w="9923" w:type="dxa"/>
        <w:tblInd w:w="-714" w:type="dxa"/>
        <w:tblLook w:val="04A0" w:firstRow="1" w:lastRow="0" w:firstColumn="1" w:lastColumn="0" w:noHBand="0" w:noVBand="1"/>
      </w:tblPr>
      <w:tblGrid>
        <w:gridCol w:w="1702"/>
        <w:gridCol w:w="4110"/>
        <w:gridCol w:w="4111"/>
      </w:tblGrid>
      <w:tr w:rsidR="00311F23" w:rsidRPr="00311F23" w14:paraId="072AD66C" w14:textId="77777777" w:rsidTr="00311F23">
        <w:tc>
          <w:tcPr>
            <w:tcW w:w="1702" w:type="dxa"/>
          </w:tcPr>
          <w:p w14:paraId="27488F0D" w14:textId="77777777" w:rsidR="00311F23" w:rsidRPr="00311F23" w:rsidRDefault="00311F23" w:rsidP="00311F23">
            <w:pPr>
              <w:rPr>
                <w:rFonts w:ascii="微软雅黑" w:eastAsia="微软雅黑" w:hAnsi="微软雅黑"/>
                <w:b/>
                <w:bCs/>
                <w:sz w:val="24"/>
                <w:szCs w:val="24"/>
              </w:rPr>
            </w:pPr>
            <w:r w:rsidRPr="00311F23">
              <w:rPr>
                <w:rFonts w:ascii="微软雅黑" w:eastAsia="微软雅黑" w:hAnsi="微软雅黑" w:hint="eastAsia"/>
                <w:b/>
                <w:bCs/>
                <w:sz w:val="24"/>
                <w:szCs w:val="24"/>
              </w:rPr>
              <w:t>合作学校</w:t>
            </w:r>
          </w:p>
        </w:tc>
        <w:tc>
          <w:tcPr>
            <w:tcW w:w="4110" w:type="dxa"/>
          </w:tcPr>
          <w:p w14:paraId="25A4B7B2" w14:textId="77777777" w:rsidR="00311F23" w:rsidRPr="00311F23" w:rsidRDefault="00311F23" w:rsidP="00311F23">
            <w:pPr>
              <w:rPr>
                <w:rFonts w:ascii="微软雅黑" w:eastAsia="微软雅黑" w:hAnsi="微软雅黑"/>
                <w:b/>
                <w:bCs/>
                <w:sz w:val="24"/>
                <w:szCs w:val="24"/>
              </w:rPr>
            </w:pPr>
            <w:r w:rsidRPr="00311F23">
              <w:rPr>
                <w:rFonts w:ascii="微软雅黑" w:eastAsia="微软雅黑" w:hAnsi="微软雅黑" w:hint="eastAsia"/>
                <w:b/>
                <w:bCs/>
                <w:sz w:val="24"/>
                <w:szCs w:val="24"/>
              </w:rPr>
              <w:t>合作项目</w:t>
            </w:r>
          </w:p>
        </w:tc>
        <w:tc>
          <w:tcPr>
            <w:tcW w:w="4111" w:type="dxa"/>
          </w:tcPr>
          <w:p w14:paraId="3B27F690" w14:textId="77777777" w:rsidR="00311F23" w:rsidRPr="00311F23" w:rsidRDefault="00311F23" w:rsidP="00311F23">
            <w:pPr>
              <w:rPr>
                <w:rFonts w:ascii="微软雅黑" w:eastAsia="微软雅黑" w:hAnsi="微软雅黑"/>
                <w:b/>
                <w:bCs/>
                <w:sz w:val="24"/>
                <w:szCs w:val="24"/>
              </w:rPr>
            </w:pPr>
            <w:r w:rsidRPr="00311F23">
              <w:rPr>
                <w:rFonts w:ascii="微软雅黑" w:eastAsia="微软雅黑" w:hAnsi="微软雅黑" w:hint="eastAsia"/>
                <w:b/>
                <w:bCs/>
                <w:sz w:val="24"/>
                <w:szCs w:val="24"/>
              </w:rPr>
              <w:t>工作思路和进度</w:t>
            </w:r>
          </w:p>
        </w:tc>
      </w:tr>
      <w:tr w:rsidR="00311F23" w:rsidRPr="00311F23" w14:paraId="36C27525" w14:textId="77777777" w:rsidTr="00311F23">
        <w:tc>
          <w:tcPr>
            <w:tcW w:w="1702" w:type="dxa"/>
          </w:tcPr>
          <w:p w14:paraId="11709420"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香港理工大学</w:t>
            </w:r>
          </w:p>
          <w:p w14:paraId="26EF4D85"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（工程学院）</w:t>
            </w:r>
          </w:p>
        </w:tc>
        <w:tc>
          <w:tcPr>
            <w:tcW w:w="4110" w:type="dxa"/>
          </w:tcPr>
          <w:p w14:paraId="457D9C24" w14:textId="28899495" w:rsidR="00311F23" w:rsidRPr="00936EBA" w:rsidRDefault="00936EBA" w:rsidP="00936EBA">
            <w:pPr>
              <w:rPr>
                <w:rFonts w:ascii="仿宋" w:eastAsia="仿宋" w:hAnsi="仿宋"/>
                <w:sz w:val="24"/>
                <w:szCs w:val="24"/>
              </w:rPr>
            </w:pPr>
            <w:r w:rsidRPr="00936EBA">
              <w:rPr>
                <w:rFonts w:ascii="仿宋" w:eastAsia="仿宋" w:hAnsi="仿宋" w:hint="eastAsia"/>
                <w:sz w:val="24"/>
                <w:szCs w:val="24"/>
              </w:rPr>
              <w:t>1.</w:t>
            </w:r>
            <w:r w:rsidR="00311F23" w:rsidRPr="00936EBA">
              <w:rPr>
                <w:rFonts w:ascii="仿宋" w:eastAsia="仿宋" w:hAnsi="仿宋" w:hint="eastAsia"/>
                <w:sz w:val="24"/>
                <w:szCs w:val="24"/>
              </w:rPr>
              <w:t>东南大学2</w:t>
            </w:r>
            <w:r w:rsidR="00311F23" w:rsidRPr="00936EBA">
              <w:rPr>
                <w:rFonts w:ascii="仿宋" w:eastAsia="仿宋" w:hAnsi="仿宋"/>
                <w:sz w:val="24"/>
                <w:szCs w:val="24"/>
              </w:rPr>
              <w:t>023</w:t>
            </w:r>
            <w:r w:rsidR="00311F23" w:rsidRPr="00936EBA">
              <w:rPr>
                <w:rFonts w:ascii="仿宋" w:eastAsia="仿宋" w:hAnsi="仿宋" w:hint="eastAsia"/>
                <w:sz w:val="24"/>
                <w:szCs w:val="24"/>
              </w:rPr>
              <w:t>年暑期学校授课及学生来访一周，约2</w:t>
            </w:r>
            <w:r w:rsidR="00311F23" w:rsidRPr="00936EBA">
              <w:rPr>
                <w:rFonts w:ascii="仿宋" w:eastAsia="仿宋" w:hAnsi="仿宋"/>
                <w:sz w:val="24"/>
                <w:szCs w:val="24"/>
              </w:rPr>
              <w:t>0</w:t>
            </w:r>
            <w:r w:rsidR="00311F23" w:rsidRPr="00936EBA">
              <w:rPr>
                <w:rFonts w:ascii="仿宋" w:eastAsia="仿宋" w:hAnsi="仿宋" w:hint="eastAsia"/>
                <w:sz w:val="24"/>
                <w:szCs w:val="24"/>
              </w:rPr>
              <w:t>名港理工学生参加；</w:t>
            </w:r>
          </w:p>
          <w:p w14:paraId="7EDBED16" w14:textId="4115F0C5" w:rsidR="00311F23" w:rsidRPr="00936EBA" w:rsidRDefault="00936EBA" w:rsidP="00936EBA">
            <w:pPr>
              <w:rPr>
                <w:rFonts w:ascii="仿宋" w:eastAsia="仿宋" w:hAnsi="仿宋"/>
                <w:b/>
                <w:sz w:val="24"/>
                <w:szCs w:val="24"/>
              </w:rPr>
            </w:pPr>
            <w:r w:rsidRPr="00936EBA">
              <w:rPr>
                <w:rFonts w:ascii="仿宋" w:eastAsia="仿宋" w:hAnsi="仿宋" w:hint="eastAsia"/>
                <w:sz w:val="24"/>
                <w:szCs w:val="24"/>
              </w:rPr>
              <w:t>2</w:t>
            </w:r>
            <w:r w:rsidRPr="00936EBA">
              <w:rPr>
                <w:rFonts w:ascii="仿宋" w:eastAsia="仿宋" w:hAnsi="仿宋"/>
                <w:sz w:val="24"/>
                <w:szCs w:val="24"/>
              </w:rPr>
              <w:t>.</w:t>
            </w:r>
            <w:r w:rsidR="00311F23" w:rsidRPr="00936EBA">
              <w:rPr>
                <w:rFonts w:ascii="仿宋" w:eastAsia="仿宋" w:hAnsi="仿宋" w:hint="eastAsia"/>
                <w:b/>
                <w:sz w:val="24"/>
                <w:szCs w:val="24"/>
              </w:rPr>
              <w:t>推动计算机、软件、人工智能专业相关本科生及研究生短访交流；</w:t>
            </w:r>
          </w:p>
          <w:p w14:paraId="5623674B" w14:textId="77777777" w:rsidR="00311F23" w:rsidRPr="00936EBA" w:rsidRDefault="00311F23" w:rsidP="00311F23">
            <w:pPr>
              <w:rPr>
                <w:rFonts w:ascii="仿宋" w:eastAsia="仿宋" w:hAnsi="仿宋"/>
                <w:sz w:val="24"/>
                <w:szCs w:val="24"/>
              </w:rPr>
            </w:pPr>
          </w:p>
        </w:tc>
        <w:tc>
          <w:tcPr>
            <w:tcW w:w="4111" w:type="dxa"/>
          </w:tcPr>
          <w:p w14:paraId="273E7D4B" w14:textId="77777777" w:rsidR="00311F23" w:rsidRPr="00936EBA" w:rsidRDefault="00311F23" w:rsidP="00311F23">
            <w:pPr>
              <w:numPr>
                <w:ilvl w:val="0"/>
                <w:numId w:val="2"/>
              </w:numPr>
              <w:rPr>
                <w:rFonts w:ascii="仿宋" w:eastAsia="仿宋" w:hAnsi="仿宋"/>
                <w:sz w:val="24"/>
                <w:szCs w:val="24"/>
              </w:rPr>
            </w:pPr>
            <w:r w:rsidRPr="00936EBA">
              <w:rPr>
                <w:rFonts w:ascii="仿宋" w:eastAsia="仿宋" w:hAnsi="仿宋" w:hint="eastAsia"/>
                <w:sz w:val="24"/>
                <w:szCs w:val="24"/>
              </w:rPr>
              <w:t>暑期学校项目已获港理工批准，双方将推进落实（负责人：P</w:t>
            </w:r>
            <w:r w:rsidRPr="00936EBA">
              <w:rPr>
                <w:rFonts w:ascii="仿宋" w:eastAsia="仿宋" w:hAnsi="仿宋"/>
                <w:sz w:val="24"/>
                <w:szCs w:val="24"/>
              </w:rPr>
              <w:t>oly</w:t>
            </w:r>
            <w:r w:rsidRPr="00936EBA">
              <w:rPr>
                <w:rFonts w:ascii="仿宋" w:eastAsia="仿宋" w:hAnsi="仿宋" w:hint="eastAsia"/>
                <w:sz w:val="24"/>
                <w:szCs w:val="24"/>
              </w:rPr>
              <w:t>U</w:t>
            </w:r>
            <w:r w:rsidRPr="00936EBA">
              <w:rPr>
                <w:rFonts w:ascii="仿宋" w:eastAsia="仿宋" w:hAnsi="仿宋"/>
                <w:sz w:val="24"/>
                <w:szCs w:val="24"/>
              </w:rPr>
              <w:t>冯汝辉教授</w:t>
            </w:r>
            <w:r w:rsidRPr="00936EBA">
              <w:rPr>
                <w:rFonts w:ascii="仿宋" w:eastAsia="仿宋" w:hAnsi="仿宋" w:hint="eastAsia"/>
                <w:sz w:val="24"/>
                <w:szCs w:val="24"/>
              </w:rPr>
              <w:t>负责，东南大学丁玎副教授）</w:t>
            </w:r>
          </w:p>
          <w:p w14:paraId="23595FF1" w14:textId="77777777" w:rsidR="00311F23" w:rsidRPr="00936EBA" w:rsidRDefault="00311F23" w:rsidP="00311F23">
            <w:pPr>
              <w:numPr>
                <w:ilvl w:val="0"/>
                <w:numId w:val="2"/>
              </w:numPr>
              <w:rPr>
                <w:rFonts w:ascii="仿宋" w:eastAsia="仿宋" w:hAnsi="仿宋"/>
                <w:sz w:val="24"/>
                <w:szCs w:val="24"/>
              </w:rPr>
            </w:pPr>
            <w:r w:rsidRPr="00936EBA">
              <w:rPr>
                <w:rFonts w:ascii="仿宋" w:eastAsia="仿宋" w:hAnsi="仿宋" w:hint="eastAsia"/>
                <w:sz w:val="24"/>
                <w:szCs w:val="24"/>
              </w:rPr>
              <w:t>前期学院引进2名香港理工大学毕业博士，后期计划推动与电子计算学系及医疗科技信息学系方面的科研合作。</w:t>
            </w:r>
          </w:p>
        </w:tc>
      </w:tr>
      <w:tr w:rsidR="00311F23" w:rsidRPr="00311F23" w14:paraId="1433C5B0" w14:textId="77777777" w:rsidTr="00311F23">
        <w:tc>
          <w:tcPr>
            <w:tcW w:w="1702" w:type="dxa"/>
          </w:tcPr>
          <w:p w14:paraId="5D14E90D"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香港城市大学</w:t>
            </w:r>
          </w:p>
          <w:p w14:paraId="063D850C"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（工学院）</w:t>
            </w:r>
          </w:p>
        </w:tc>
        <w:tc>
          <w:tcPr>
            <w:tcW w:w="4110" w:type="dxa"/>
          </w:tcPr>
          <w:p w14:paraId="0125D15D" w14:textId="77777777" w:rsidR="00311F23" w:rsidRPr="00936EBA" w:rsidRDefault="00311F23" w:rsidP="00311F23">
            <w:pPr>
              <w:numPr>
                <w:ilvl w:val="0"/>
                <w:numId w:val="9"/>
              </w:numPr>
              <w:rPr>
                <w:rFonts w:ascii="仿宋" w:eastAsia="仿宋" w:hAnsi="仿宋"/>
                <w:sz w:val="24"/>
                <w:szCs w:val="24"/>
              </w:rPr>
            </w:pPr>
            <w:r w:rsidRPr="00936EBA">
              <w:rPr>
                <w:rFonts w:ascii="仿宋" w:eastAsia="仿宋" w:hAnsi="仿宋" w:hint="eastAsia"/>
                <w:sz w:val="24"/>
                <w:szCs w:val="24"/>
              </w:rPr>
              <w:t>与CityU计算机系推动东南大学计算机专业拔尖班整建制交流项目。</w:t>
            </w:r>
          </w:p>
          <w:p w14:paraId="6FE24AE7" w14:textId="77777777" w:rsidR="00311F23" w:rsidRDefault="00311F23" w:rsidP="00311F23">
            <w:pPr>
              <w:numPr>
                <w:ilvl w:val="0"/>
                <w:numId w:val="9"/>
              </w:numPr>
              <w:rPr>
                <w:rFonts w:ascii="仿宋" w:eastAsia="仿宋" w:hAnsi="仿宋"/>
                <w:sz w:val="24"/>
                <w:szCs w:val="24"/>
              </w:rPr>
            </w:pPr>
            <w:r w:rsidRPr="00936EBA">
              <w:rPr>
                <w:rFonts w:ascii="仿宋" w:eastAsia="仿宋" w:hAnsi="仿宋" w:hint="eastAsia"/>
                <w:sz w:val="24"/>
                <w:szCs w:val="24"/>
              </w:rPr>
              <w:t>拓展深化科研合作。</w:t>
            </w:r>
          </w:p>
          <w:p w14:paraId="22DD9283" w14:textId="084A1A3B" w:rsidR="00841581" w:rsidRPr="00936EBA" w:rsidRDefault="00841581" w:rsidP="00311F23">
            <w:pPr>
              <w:numPr>
                <w:ilvl w:val="0"/>
                <w:numId w:val="9"/>
              </w:numPr>
              <w:rPr>
                <w:rFonts w:ascii="仿宋" w:eastAsia="仿宋" w:hAnsi="仿宋"/>
                <w:sz w:val="24"/>
                <w:szCs w:val="24"/>
              </w:rPr>
            </w:pPr>
            <w:r w:rsidRPr="00841581">
              <w:rPr>
                <w:rFonts w:ascii="仿宋" w:eastAsia="仿宋" w:hAnsi="仿宋" w:hint="eastAsia"/>
                <w:b/>
                <w:sz w:val="24"/>
                <w:szCs w:val="24"/>
              </w:rPr>
              <w:t>推进整建制班人才培养模式。</w:t>
            </w:r>
          </w:p>
        </w:tc>
        <w:tc>
          <w:tcPr>
            <w:tcW w:w="4111" w:type="dxa"/>
          </w:tcPr>
          <w:p w14:paraId="294A6823" w14:textId="77777777" w:rsidR="00311F23" w:rsidRPr="00936EBA" w:rsidRDefault="00311F23" w:rsidP="00311F23">
            <w:pPr>
              <w:numPr>
                <w:ilvl w:val="0"/>
                <w:numId w:val="10"/>
              </w:numPr>
              <w:rPr>
                <w:rFonts w:ascii="仿宋" w:eastAsia="仿宋" w:hAnsi="仿宋"/>
                <w:sz w:val="24"/>
                <w:szCs w:val="24"/>
              </w:rPr>
            </w:pPr>
            <w:r w:rsidRPr="00936EBA">
              <w:rPr>
                <w:rFonts w:ascii="仿宋" w:eastAsia="仿宋" w:hAnsi="仿宋" w:hint="eastAsia"/>
                <w:sz w:val="24"/>
                <w:szCs w:val="24"/>
              </w:rPr>
              <w:t>前期我校计算机学院已引进多名城市大学毕业博士；</w:t>
            </w:r>
          </w:p>
          <w:p w14:paraId="2689BCB4" w14:textId="77777777" w:rsidR="00311F23" w:rsidRPr="00936EBA" w:rsidRDefault="00311F23" w:rsidP="00311F23">
            <w:pPr>
              <w:numPr>
                <w:ilvl w:val="0"/>
                <w:numId w:val="10"/>
              </w:numPr>
              <w:rPr>
                <w:rFonts w:ascii="仿宋" w:eastAsia="仿宋" w:hAnsi="仿宋"/>
                <w:sz w:val="24"/>
                <w:szCs w:val="24"/>
              </w:rPr>
            </w:pPr>
            <w:r w:rsidRPr="00936EBA">
              <w:rPr>
                <w:rFonts w:ascii="仿宋" w:eastAsia="仿宋" w:hAnsi="仿宋" w:hint="eastAsia"/>
                <w:sz w:val="24"/>
                <w:szCs w:val="24"/>
              </w:rPr>
              <w:t>我院罗军舟教授、吴巍炜教授已与城大开展科研及博士生联合培养等合作。</w:t>
            </w:r>
          </w:p>
          <w:p w14:paraId="0D190725" w14:textId="77777777" w:rsidR="00311F23" w:rsidRPr="00936EBA" w:rsidRDefault="00311F23" w:rsidP="00311F23">
            <w:pPr>
              <w:numPr>
                <w:ilvl w:val="0"/>
                <w:numId w:val="10"/>
              </w:numPr>
              <w:rPr>
                <w:rFonts w:ascii="仿宋" w:eastAsia="仿宋" w:hAnsi="仿宋"/>
                <w:b/>
                <w:sz w:val="24"/>
                <w:szCs w:val="24"/>
              </w:rPr>
            </w:pPr>
            <w:r w:rsidRPr="00936EBA">
              <w:rPr>
                <w:rFonts w:ascii="仿宋" w:eastAsia="仿宋" w:hAnsi="仿宋" w:hint="eastAsia"/>
                <w:b/>
                <w:sz w:val="24"/>
                <w:szCs w:val="24"/>
              </w:rPr>
              <w:t>今年计划邀请CityU计算机系贾小华教授来访我校，并推进整建制班人才培养。</w:t>
            </w:r>
          </w:p>
        </w:tc>
      </w:tr>
      <w:tr w:rsidR="00311F23" w:rsidRPr="00311F23" w14:paraId="18DCE5F6" w14:textId="77777777" w:rsidTr="00311F23">
        <w:tc>
          <w:tcPr>
            <w:tcW w:w="1702" w:type="dxa"/>
          </w:tcPr>
          <w:p w14:paraId="2133A55A"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香港中文大学</w:t>
            </w:r>
          </w:p>
          <w:p w14:paraId="555B3690"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（计算机科学与工程学系）</w:t>
            </w:r>
          </w:p>
        </w:tc>
        <w:tc>
          <w:tcPr>
            <w:tcW w:w="4110" w:type="dxa"/>
          </w:tcPr>
          <w:p w14:paraId="274911BC" w14:textId="77777777" w:rsidR="00311F23" w:rsidRPr="00936EBA" w:rsidRDefault="00311F23" w:rsidP="00311F23">
            <w:pPr>
              <w:numPr>
                <w:ilvl w:val="0"/>
                <w:numId w:val="3"/>
              </w:numPr>
              <w:rPr>
                <w:rFonts w:ascii="仿宋" w:eastAsia="仿宋" w:hAnsi="仿宋"/>
                <w:sz w:val="24"/>
                <w:szCs w:val="24"/>
              </w:rPr>
            </w:pPr>
            <w:r w:rsidRPr="00936EBA">
              <w:rPr>
                <w:rFonts w:ascii="仿宋" w:eastAsia="仿宋" w:hAnsi="仿宋" w:hint="eastAsia"/>
                <w:sz w:val="24"/>
                <w:szCs w:val="24"/>
              </w:rPr>
              <w:t>与港中文计算机科学与工程学系围绕人工智能及相关交叉领域开展科研合作；</w:t>
            </w:r>
          </w:p>
          <w:p w14:paraId="393A2C2B" w14:textId="77777777" w:rsidR="00311F23" w:rsidRPr="00936EBA" w:rsidRDefault="00311F23" w:rsidP="00311F23">
            <w:pPr>
              <w:numPr>
                <w:ilvl w:val="0"/>
                <w:numId w:val="3"/>
              </w:numPr>
              <w:rPr>
                <w:rFonts w:ascii="仿宋" w:eastAsia="仿宋" w:hAnsi="仿宋"/>
                <w:sz w:val="24"/>
                <w:szCs w:val="24"/>
              </w:rPr>
            </w:pPr>
            <w:r w:rsidRPr="00936EBA">
              <w:rPr>
                <w:rFonts w:ascii="仿宋" w:eastAsia="仿宋" w:hAnsi="仿宋" w:hint="eastAsia"/>
                <w:sz w:val="24"/>
                <w:szCs w:val="24"/>
              </w:rPr>
              <w:t>青年教师全英文授课观摩、培训；</w:t>
            </w:r>
          </w:p>
          <w:p w14:paraId="07BD436B" w14:textId="77777777" w:rsidR="00311F23" w:rsidRPr="00936EBA" w:rsidRDefault="00311F23" w:rsidP="00311F23">
            <w:pPr>
              <w:rPr>
                <w:rFonts w:ascii="仿宋" w:eastAsia="仿宋" w:hAnsi="仿宋"/>
                <w:sz w:val="24"/>
                <w:szCs w:val="24"/>
              </w:rPr>
            </w:pPr>
          </w:p>
        </w:tc>
        <w:tc>
          <w:tcPr>
            <w:tcW w:w="4111" w:type="dxa"/>
          </w:tcPr>
          <w:p w14:paraId="02D01287" w14:textId="77777777" w:rsidR="00311F23" w:rsidRPr="00936EBA" w:rsidRDefault="00311F23" w:rsidP="00311F23">
            <w:pPr>
              <w:numPr>
                <w:ilvl w:val="0"/>
                <w:numId w:val="4"/>
              </w:numPr>
              <w:rPr>
                <w:rFonts w:ascii="仿宋" w:eastAsia="仿宋" w:hAnsi="仿宋"/>
                <w:sz w:val="24"/>
                <w:szCs w:val="24"/>
              </w:rPr>
            </w:pPr>
            <w:r w:rsidRPr="00936EBA">
              <w:rPr>
                <w:rFonts w:ascii="仿宋" w:eastAsia="仿宋" w:hAnsi="仿宋" w:hint="eastAsia"/>
                <w:sz w:val="24"/>
                <w:szCs w:val="24"/>
              </w:rPr>
              <w:t>邀请港中文计算机系王平安教授团队参加我校暑期学校授课，并拓展科研合作；</w:t>
            </w:r>
          </w:p>
          <w:p w14:paraId="0363706E" w14:textId="77777777" w:rsidR="00311F23" w:rsidRPr="00936EBA" w:rsidRDefault="00311F23" w:rsidP="00311F23">
            <w:pPr>
              <w:numPr>
                <w:ilvl w:val="0"/>
                <w:numId w:val="4"/>
              </w:numPr>
              <w:rPr>
                <w:rFonts w:ascii="仿宋" w:eastAsia="仿宋" w:hAnsi="仿宋"/>
                <w:sz w:val="24"/>
                <w:szCs w:val="24"/>
              </w:rPr>
            </w:pPr>
            <w:r w:rsidRPr="00936EBA">
              <w:rPr>
                <w:rFonts w:ascii="仿宋" w:eastAsia="仿宋" w:hAnsi="仿宋" w:hint="eastAsia"/>
                <w:sz w:val="24"/>
                <w:szCs w:val="24"/>
              </w:rPr>
              <w:t>前期学院引进</w:t>
            </w:r>
            <w:r w:rsidRPr="00936EBA">
              <w:rPr>
                <w:rFonts w:ascii="仿宋" w:eastAsia="仿宋" w:hAnsi="仿宋"/>
                <w:sz w:val="24"/>
                <w:szCs w:val="24"/>
              </w:rPr>
              <w:t>3</w:t>
            </w:r>
            <w:r w:rsidRPr="00936EBA">
              <w:rPr>
                <w:rFonts w:ascii="仿宋" w:eastAsia="仿宋" w:hAnsi="仿宋" w:hint="eastAsia"/>
                <w:sz w:val="24"/>
                <w:szCs w:val="24"/>
              </w:rPr>
              <w:t>名香港中文大学毕业博士或博士后，后期计划推动与医疗科技信息学系方面的科研方面合作。</w:t>
            </w:r>
          </w:p>
        </w:tc>
      </w:tr>
      <w:tr w:rsidR="00311F23" w:rsidRPr="00311F23" w14:paraId="043CDE90" w14:textId="77777777" w:rsidTr="00311F23">
        <w:tc>
          <w:tcPr>
            <w:tcW w:w="1702" w:type="dxa"/>
          </w:tcPr>
          <w:p w14:paraId="6D6EC919"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香港科技大学</w:t>
            </w:r>
          </w:p>
          <w:p w14:paraId="4E25C49F" w14:textId="77777777" w:rsidR="00311F23" w:rsidRPr="00936EBA" w:rsidRDefault="00311F23" w:rsidP="00311F23">
            <w:pPr>
              <w:rPr>
                <w:rFonts w:ascii="仿宋" w:eastAsia="仿宋" w:hAnsi="仿宋"/>
                <w:sz w:val="24"/>
                <w:szCs w:val="24"/>
              </w:rPr>
            </w:pPr>
          </w:p>
        </w:tc>
        <w:tc>
          <w:tcPr>
            <w:tcW w:w="4110" w:type="dxa"/>
          </w:tcPr>
          <w:p w14:paraId="19F4E5A6" w14:textId="77777777" w:rsidR="00311F23" w:rsidRPr="00936EBA" w:rsidRDefault="00311F23" w:rsidP="00311F23">
            <w:pPr>
              <w:numPr>
                <w:ilvl w:val="0"/>
                <w:numId w:val="5"/>
              </w:numPr>
              <w:rPr>
                <w:rFonts w:ascii="仿宋" w:eastAsia="仿宋" w:hAnsi="仿宋"/>
                <w:sz w:val="24"/>
                <w:szCs w:val="24"/>
              </w:rPr>
            </w:pPr>
            <w:r w:rsidRPr="00936EBA">
              <w:rPr>
                <w:rFonts w:ascii="仿宋" w:eastAsia="仿宋" w:hAnsi="仿宋" w:hint="eastAsia"/>
                <w:sz w:val="24"/>
                <w:szCs w:val="24"/>
              </w:rPr>
              <w:t>学习了解</w:t>
            </w:r>
            <w:r w:rsidRPr="00936EBA">
              <w:rPr>
                <w:rFonts w:ascii="仿宋" w:eastAsia="仿宋" w:hAnsi="仿宋" w:hint="eastAsia"/>
                <w:b/>
                <w:sz w:val="24"/>
                <w:szCs w:val="24"/>
              </w:rPr>
              <w:t>港科大书院制的组织形式，推动计算机、软件、人工智能专业相关本科生及研究生短访交流；</w:t>
            </w:r>
          </w:p>
        </w:tc>
        <w:tc>
          <w:tcPr>
            <w:tcW w:w="4111" w:type="dxa"/>
          </w:tcPr>
          <w:p w14:paraId="631ADBA2" w14:textId="77777777" w:rsidR="00311F23" w:rsidRPr="00936EBA" w:rsidRDefault="00311F23" w:rsidP="00311F23">
            <w:pPr>
              <w:numPr>
                <w:ilvl w:val="0"/>
                <w:numId w:val="11"/>
              </w:numPr>
              <w:rPr>
                <w:rFonts w:ascii="仿宋" w:eastAsia="仿宋" w:hAnsi="仿宋"/>
                <w:sz w:val="24"/>
                <w:szCs w:val="24"/>
              </w:rPr>
            </w:pPr>
            <w:r w:rsidRPr="00936EBA">
              <w:rPr>
                <w:rFonts w:ascii="仿宋" w:eastAsia="仿宋" w:hAnsi="仿宋" w:hint="eastAsia"/>
                <w:sz w:val="24"/>
                <w:szCs w:val="24"/>
              </w:rPr>
              <w:t>前期没有相关合作基础，计划推动与相关学科教授的科研合作。</w:t>
            </w:r>
          </w:p>
          <w:p w14:paraId="1868B6E3" w14:textId="77777777" w:rsidR="00311F23" w:rsidRPr="00936EBA" w:rsidRDefault="00311F23" w:rsidP="00311F23">
            <w:pPr>
              <w:rPr>
                <w:rFonts w:ascii="仿宋" w:eastAsia="仿宋" w:hAnsi="仿宋"/>
                <w:sz w:val="24"/>
                <w:szCs w:val="24"/>
              </w:rPr>
            </w:pPr>
          </w:p>
        </w:tc>
      </w:tr>
      <w:tr w:rsidR="00311F23" w:rsidRPr="00311F23" w14:paraId="74F5BB1B" w14:textId="77777777" w:rsidTr="00311F23">
        <w:tc>
          <w:tcPr>
            <w:tcW w:w="1702" w:type="dxa"/>
          </w:tcPr>
          <w:p w14:paraId="2E32E15A" w14:textId="77777777" w:rsidR="00311F23" w:rsidRPr="00936EBA" w:rsidRDefault="00311F23" w:rsidP="00311F23">
            <w:pPr>
              <w:rPr>
                <w:rFonts w:ascii="仿宋" w:eastAsia="仿宋" w:hAnsi="仿宋"/>
                <w:sz w:val="24"/>
                <w:szCs w:val="24"/>
              </w:rPr>
            </w:pPr>
            <w:r w:rsidRPr="00936EBA">
              <w:rPr>
                <w:rFonts w:ascii="仿宋" w:eastAsia="仿宋" w:hAnsi="仿宋" w:hint="eastAsia"/>
                <w:sz w:val="24"/>
                <w:szCs w:val="24"/>
              </w:rPr>
              <w:t>澳门大学</w:t>
            </w:r>
          </w:p>
          <w:p w14:paraId="70FC0585" w14:textId="77777777" w:rsidR="00311F23" w:rsidRPr="00936EBA" w:rsidRDefault="00311F23" w:rsidP="00311F23">
            <w:pPr>
              <w:rPr>
                <w:rFonts w:ascii="仿宋" w:eastAsia="仿宋" w:hAnsi="仿宋"/>
                <w:sz w:val="24"/>
                <w:szCs w:val="24"/>
              </w:rPr>
            </w:pPr>
          </w:p>
        </w:tc>
        <w:tc>
          <w:tcPr>
            <w:tcW w:w="4110" w:type="dxa"/>
          </w:tcPr>
          <w:p w14:paraId="0F6CB8A1" w14:textId="77777777" w:rsidR="00311F23" w:rsidRPr="00936EBA" w:rsidRDefault="00311F23" w:rsidP="00936EBA">
            <w:pPr>
              <w:numPr>
                <w:ilvl w:val="0"/>
                <w:numId w:val="13"/>
              </w:numPr>
              <w:rPr>
                <w:rFonts w:ascii="仿宋" w:eastAsia="仿宋" w:hAnsi="仿宋"/>
                <w:sz w:val="24"/>
                <w:szCs w:val="24"/>
              </w:rPr>
            </w:pPr>
            <w:r w:rsidRPr="00936EBA">
              <w:rPr>
                <w:rFonts w:ascii="仿宋" w:eastAsia="仿宋" w:hAnsi="仿宋" w:hint="eastAsia"/>
                <w:sz w:val="24"/>
                <w:szCs w:val="24"/>
              </w:rPr>
              <w:t>推动与澳门大学智慧城市物联网国家重点实验室的科研合作；</w:t>
            </w:r>
          </w:p>
          <w:p w14:paraId="58F3AEF6" w14:textId="77777777" w:rsidR="00311F23" w:rsidRPr="00936EBA" w:rsidRDefault="00311F23" w:rsidP="00936EBA">
            <w:pPr>
              <w:numPr>
                <w:ilvl w:val="0"/>
                <w:numId w:val="13"/>
              </w:numPr>
              <w:rPr>
                <w:rFonts w:ascii="仿宋" w:eastAsia="仿宋" w:hAnsi="仿宋"/>
                <w:sz w:val="24"/>
                <w:szCs w:val="24"/>
              </w:rPr>
            </w:pPr>
            <w:r w:rsidRPr="00936EBA">
              <w:rPr>
                <w:rFonts w:ascii="仿宋" w:eastAsia="仿宋" w:hAnsi="仿宋" w:hint="eastAsia"/>
                <w:sz w:val="24"/>
                <w:szCs w:val="24"/>
              </w:rPr>
              <w:t>与健康科学学院项玉涛主任探讨在生物医学大数据方面的合作；</w:t>
            </w:r>
          </w:p>
        </w:tc>
        <w:tc>
          <w:tcPr>
            <w:tcW w:w="4111" w:type="dxa"/>
          </w:tcPr>
          <w:p w14:paraId="178BEF3B" w14:textId="77777777" w:rsidR="00311F23" w:rsidRPr="00936EBA" w:rsidRDefault="00311F23" w:rsidP="00311F23">
            <w:pPr>
              <w:numPr>
                <w:ilvl w:val="0"/>
                <w:numId w:val="12"/>
              </w:numPr>
              <w:rPr>
                <w:rFonts w:ascii="仿宋" w:eastAsia="仿宋" w:hAnsi="仿宋"/>
                <w:sz w:val="24"/>
                <w:szCs w:val="24"/>
              </w:rPr>
            </w:pPr>
            <w:r w:rsidRPr="00936EBA">
              <w:rPr>
                <w:rFonts w:ascii="仿宋" w:eastAsia="仿宋" w:hAnsi="仿宋" w:hint="eastAsia"/>
                <w:sz w:val="24"/>
                <w:szCs w:val="24"/>
              </w:rPr>
              <w:t>我院孔佑勇副教授与中大医院袁永贵教授有长期合作，尝试拓展与项玉涛主任在生物医学大数据方面的合作。</w:t>
            </w:r>
          </w:p>
          <w:p w14:paraId="6E65786E" w14:textId="77777777" w:rsidR="00311F23" w:rsidRPr="00936EBA" w:rsidRDefault="00311F23" w:rsidP="00311F23">
            <w:pPr>
              <w:numPr>
                <w:ilvl w:val="0"/>
                <w:numId w:val="12"/>
              </w:numPr>
              <w:rPr>
                <w:rFonts w:ascii="仿宋" w:eastAsia="仿宋" w:hAnsi="仿宋"/>
                <w:sz w:val="24"/>
                <w:szCs w:val="24"/>
              </w:rPr>
            </w:pPr>
            <w:r w:rsidRPr="00936EBA">
              <w:rPr>
                <w:rFonts w:ascii="仿宋" w:eastAsia="仿宋" w:hAnsi="仿宋" w:hint="eastAsia"/>
                <w:sz w:val="24"/>
                <w:szCs w:val="24"/>
              </w:rPr>
              <w:t>我院工业互联网方面研究有长期积累，计划</w:t>
            </w:r>
            <w:r w:rsidRPr="00936EBA">
              <w:rPr>
                <w:rFonts w:ascii="仿宋" w:eastAsia="仿宋" w:hAnsi="仿宋" w:hint="eastAsia"/>
                <w:sz w:val="24"/>
                <w:szCs w:val="24"/>
              </w:rPr>
              <w:lastRenderedPageBreak/>
              <w:t>与澳门大学智慧城市物联网国家重点实验室在工业互联网方面探索可能的合作方向。</w:t>
            </w:r>
          </w:p>
          <w:p w14:paraId="45CA1789" w14:textId="77777777" w:rsidR="00311F23" w:rsidRPr="00936EBA" w:rsidRDefault="00311F23" w:rsidP="00311F23">
            <w:pPr>
              <w:rPr>
                <w:rFonts w:ascii="仿宋" w:eastAsia="仿宋" w:hAnsi="仿宋"/>
                <w:sz w:val="24"/>
                <w:szCs w:val="24"/>
              </w:rPr>
            </w:pPr>
          </w:p>
        </w:tc>
      </w:tr>
    </w:tbl>
    <w:p w14:paraId="121800EF" w14:textId="77777777" w:rsidR="00311F23" w:rsidRDefault="00311F23" w:rsidP="00311F23">
      <w:pPr>
        <w:rPr>
          <w:rFonts w:ascii="微软雅黑" w:eastAsia="微软雅黑" w:hAnsi="微软雅黑"/>
          <w:sz w:val="24"/>
          <w:szCs w:val="24"/>
        </w:rPr>
      </w:pPr>
    </w:p>
    <w:p w14:paraId="6F5141B9" w14:textId="4DE38684" w:rsidR="00311F23" w:rsidRPr="00133AAE" w:rsidRDefault="00311F23" w:rsidP="00133AAE">
      <w:pPr>
        <w:jc w:val="center"/>
        <w:rPr>
          <w:rFonts w:ascii="微软雅黑" w:eastAsia="微软雅黑" w:hAnsi="微软雅黑"/>
          <w:b/>
          <w:sz w:val="24"/>
          <w:szCs w:val="24"/>
        </w:rPr>
      </w:pPr>
      <w:r w:rsidRPr="00133AAE">
        <w:rPr>
          <w:rFonts w:ascii="微软雅黑" w:eastAsia="微软雅黑" w:hAnsi="微软雅黑" w:hint="eastAsia"/>
          <w:b/>
          <w:sz w:val="24"/>
          <w:szCs w:val="24"/>
        </w:rPr>
        <w:t>电子</w:t>
      </w:r>
      <w:r w:rsidRPr="00133AAE">
        <w:rPr>
          <w:rFonts w:ascii="微软雅黑" w:eastAsia="微软雅黑" w:hAnsi="微软雅黑"/>
          <w:b/>
          <w:sz w:val="24"/>
          <w:szCs w:val="24"/>
        </w:rPr>
        <w:t>学院、</w:t>
      </w:r>
      <w:r w:rsidRPr="00133AAE">
        <w:rPr>
          <w:rFonts w:ascii="微软雅黑" w:eastAsia="微软雅黑" w:hAnsi="微软雅黑" w:hint="eastAsia"/>
          <w:b/>
          <w:sz w:val="24"/>
          <w:szCs w:val="24"/>
        </w:rPr>
        <w:t>集成电路学院</w:t>
      </w:r>
      <w:r w:rsidR="00780B51">
        <w:rPr>
          <w:rFonts w:ascii="微软雅黑" w:eastAsia="微软雅黑" w:hAnsi="微软雅黑" w:hint="eastAsia"/>
          <w:b/>
          <w:sz w:val="24"/>
          <w:szCs w:val="24"/>
        </w:rPr>
        <w:t>合作项目</w:t>
      </w:r>
      <w:r w:rsidR="00780B51">
        <w:rPr>
          <w:rFonts w:ascii="微软雅黑" w:eastAsia="微软雅黑" w:hAnsi="微软雅黑"/>
          <w:b/>
          <w:sz w:val="24"/>
          <w:szCs w:val="24"/>
        </w:rPr>
        <w:t>及工作计划</w:t>
      </w:r>
    </w:p>
    <w:p w14:paraId="369312E4"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1.</w:t>
      </w:r>
      <w:r w:rsidRPr="00311F23">
        <w:rPr>
          <w:rFonts w:ascii="微软雅黑" w:eastAsia="微软雅黑" w:hAnsi="微软雅黑"/>
          <w:sz w:val="24"/>
          <w:szCs w:val="24"/>
        </w:rPr>
        <w:t xml:space="preserve"> </w:t>
      </w:r>
      <w:r w:rsidRPr="00311F23">
        <w:rPr>
          <w:rFonts w:ascii="微软雅黑" w:eastAsia="微软雅黑" w:hAnsi="微软雅黑" w:hint="eastAsia"/>
          <w:sz w:val="24"/>
          <w:szCs w:val="24"/>
        </w:rPr>
        <w:t>香港理工大学：</w:t>
      </w:r>
    </w:p>
    <w:p w14:paraId="52877CEE"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PolyU以工科及应用为主打学科/方向，注重技术成果转化和落地。</w:t>
      </w:r>
    </w:p>
    <w:p w14:paraId="1F9E404D"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可合作点：</w:t>
      </w:r>
      <w:r w:rsidRPr="00311F23">
        <w:rPr>
          <w:rFonts w:ascii="微软雅黑" w:eastAsia="微软雅黑" w:hAnsi="微软雅黑"/>
          <w:sz w:val="24"/>
          <w:szCs w:val="24"/>
        </w:rPr>
        <w:fldChar w:fldCharType="begin"/>
      </w:r>
      <w:r w:rsidRPr="00311F23">
        <w:rPr>
          <w:rFonts w:ascii="微软雅黑" w:eastAsia="微软雅黑" w:hAnsi="微软雅黑"/>
          <w:sz w:val="24"/>
          <w:szCs w:val="24"/>
        </w:rPr>
        <w:instrText xml:space="preserve"> </w:instrText>
      </w:r>
      <w:r w:rsidRPr="00311F23">
        <w:rPr>
          <w:rFonts w:ascii="微软雅黑" w:eastAsia="微软雅黑" w:hAnsi="微软雅黑" w:hint="eastAsia"/>
          <w:sz w:val="24"/>
          <w:szCs w:val="24"/>
        </w:rPr>
        <w:instrText>= 1 \* GB3</w:instrText>
      </w:r>
      <w:r w:rsidRPr="00311F23">
        <w:rPr>
          <w:rFonts w:ascii="微软雅黑" w:eastAsia="微软雅黑" w:hAnsi="微软雅黑"/>
          <w:sz w:val="24"/>
          <w:szCs w:val="24"/>
        </w:rPr>
        <w:instrText xml:space="preserve"> </w:instrText>
      </w:r>
      <w:r w:rsidRPr="00311F23">
        <w:rPr>
          <w:rFonts w:ascii="微软雅黑" w:eastAsia="微软雅黑" w:hAnsi="微软雅黑"/>
          <w:sz w:val="24"/>
          <w:szCs w:val="24"/>
        </w:rPr>
        <w:fldChar w:fldCharType="separate"/>
      </w:r>
      <w:r w:rsidRPr="00311F23">
        <w:rPr>
          <w:rFonts w:ascii="微软雅黑" w:eastAsia="微软雅黑" w:hAnsi="微软雅黑" w:hint="eastAsia"/>
          <w:sz w:val="24"/>
          <w:szCs w:val="24"/>
        </w:rPr>
        <w:t>①</w:t>
      </w:r>
      <w:r w:rsidRPr="00311F23">
        <w:rPr>
          <w:rFonts w:ascii="微软雅黑" w:eastAsia="微软雅黑" w:hAnsi="微软雅黑"/>
          <w:sz w:val="24"/>
          <w:szCs w:val="24"/>
        </w:rPr>
        <w:fldChar w:fldCharType="end"/>
      </w:r>
      <w:r w:rsidRPr="00311F23">
        <w:rPr>
          <w:rFonts w:ascii="微软雅黑" w:eastAsia="微软雅黑" w:hAnsi="微软雅黑" w:hint="eastAsia"/>
          <w:sz w:val="24"/>
          <w:szCs w:val="24"/>
        </w:rPr>
        <w:t>常规性全英文授课、</w:t>
      </w:r>
      <w:r w:rsidRPr="00841581">
        <w:rPr>
          <w:rFonts w:ascii="微软雅黑" w:eastAsia="微软雅黑" w:hAnsi="微软雅黑" w:hint="eastAsia"/>
          <w:b/>
          <w:sz w:val="24"/>
          <w:szCs w:val="24"/>
        </w:rPr>
        <w:t>学生短期交流互访、联培等</w:t>
      </w:r>
    </w:p>
    <w:p w14:paraId="7779F3EB" w14:textId="427A7AB3" w:rsidR="00311F23" w:rsidRPr="00311F23" w:rsidRDefault="00311F23" w:rsidP="00311F23">
      <w:pPr>
        <w:rPr>
          <w:rFonts w:ascii="微软雅黑" w:eastAsia="微软雅黑" w:hAnsi="微软雅黑"/>
          <w:sz w:val="24"/>
          <w:szCs w:val="24"/>
        </w:rPr>
      </w:pPr>
      <w:r w:rsidRPr="00311F23">
        <w:rPr>
          <w:rFonts w:ascii="微软雅黑" w:eastAsia="微软雅黑" w:hAnsi="微软雅黑"/>
          <w:sz w:val="24"/>
          <w:szCs w:val="24"/>
        </w:rPr>
        <w:fldChar w:fldCharType="begin"/>
      </w:r>
      <w:r w:rsidRPr="00311F23">
        <w:rPr>
          <w:rFonts w:ascii="微软雅黑" w:eastAsia="微软雅黑" w:hAnsi="微软雅黑"/>
          <w:sz w:val="24"/>
          <w:szCs w:val="24"/>
        </w:rPr>
        <w:instrText xml:space="preserve"> </w:instrText>
      </w:r>
      <w:r w:rsidRPr="00311F23">
        <w:rPr>
          <w:rFonts w:ascii="微软雅黑" w:eastAsia="微软雅黑" w:hAnsi="微软雅黑" w:hint="eastAsia"/>
          <w:sz w:val="24"/>
          <w:szCs w:val="24"/>
        </w:rPr>
        <w:instrText>= 2 \* GB3</w:instrText>
      </w:r>
      <w:r w:rsidRPr="00311F23">
        <w:rPr>
          <w:rFonts w:ascii="微软雅黑" w:eastAsia="微软雅黑" w:hAnsi="微软雅黑"/>
          <w:sz w:val="24"/>
          <w:szCs w:val="24"/>
        </w:rPr>
        <w:instrText xml:space="preserve"> </w:instrText>
      </w:r>
      <w:r w:rsidRPr="00311F23">
        <w:rPr>
          <w:rFonts w:ascii="微软雅黑" w:eastAsia="微软雅黑" w:hAnsi="微软雅黑"/>
          <w:sz w:val="24"/>
          <w:szCs w:val="24"/>
        </w:rPr>
        <w:fldChar w:fldCharType="separate"/>
      </w:r>
      <w:r w:rsidRPr="00311F23">
        <w:rPr>
          <w:rFonts w:ascii="微软雅黑" w:eastAsia="微软雅黑" w:hAnsi="微软雅黑" w:hint="eastAsia"/>
          <w:sz w:val="24"/>
          <w:szCs w:val="24"/>
        </w:rPr>
        <w:t>②</w:t>
      </w:r>
      <w:r w:rsidRPr="00311F23">
        <w:rPr>
          <w:rFonts w:ascii="微软雅黑" w:eastAsia="微软雅黑" w:hAnsi="微软雅黑"/>
          <w:sz w:val="24"/>
          <w:szCs w:val="24"/>
        </w:rPr>
        <w:fldChar w:fldCharType="end"/>
      </w:r>
      <w:r w:rsidRPr="00311F23">
        <w:rPr>
          <w:rFonts w:ascii="微软雅黑" w:eastAsia="微软雅黑" w:hAnsi="微软雅黑" w:hint="eastAsia"/>
          <w:sz w:val="24"/>
          <w:szCs w:val="24"/>
        </w:rPr>
        <w:t>集成电路学院、电子学院可加深合作的点：已与余长源教授保持联系，他后面会到无锡来交流，围绕平台建设、产业融合方面探讨更多合作模式。</w:t>
      </w:r>
    </w:p>
    <w:p w14:paraId="1C8F63FA"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2.</w:t>
      </w:r>
      <w:r w:rsidRPr="00311F23">
        <w:rPr>
          <w:rFonts w:ascii="微软雅黑" w:eastAsia="微软雅黑" w:hAnsi="微软雅黑"/>
          <w:sz w:val="24"/>
          <w:szCs w:val="24"/>
        </w:rPr>
        <w:t xml:space="preserve"> </w:t>
      </w:r>
      <w:r w:rsidRPr="00311F23">
        <w:rPr>
          <w:rFonts w:ascii="微软雅黑" w:eastAsia="微软雅黑" w:hAnsi="微软雅黑" w:hint="eastAsia"/>
          <w:sz w:val="24"/>
          <w:szCs w:val="24"/>
        </w:rPr>
        <w:t>香港城市大学：</w:t>
      </w:r>
    </w:p>
    <w:p w14:paraId="43FB2CFC"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香港城市大学相对年轻、但更加开放，该校有一批教师是从新加坡、台湾等高校挖过去的。</w:t>
      </w:r>
      <w:r w:rsidRPr="00311F23">
        <w:rPr>
          <w:rFonts w:ascii="微软雅黑" w:eastAsia="微软雅黑" w:hAnsi="微软雅黑"/>
          <w:sz w:val="24"/>
          <w:szCs w:val="24"/>
        </w:rPr>
        <w:t>C</w:t>
      </w:r>
      <w:r w:rsidRPr="00311F23">
        <w:rPr>
          <w:rFonts w:ascii="微软雅黑" w:eastAsia="微软雅黑" w:hAnsi="微软雅黑" w:hint="eastAsia"/>
          <w:sz w:val="24"/>
          <w:szCs w:val="24"/>
        </w:rPr>
        <w:t>ityU也是工科较强，并且cityU正在谋划发展微电子专业。</w:t>
      </w:r>
    </w:p>
    <w:p w14:paraId="15F99E1C"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lastRenderedPageBreak/>
        <w:t>可合作的点：</w:t>
      </w:r>
    </w:p>
    <w:p w14:paraId="2433547E" w14:textId="77777777" w:rsidR="00311F23" w:rsidRPr="00841581" w:rsidRDefault="00311F23" w:rsidP="00311F23">
      <w:pPr>
        <w:rPr>
          <w:rFonts w:ascii="微软雅黑" w:eastAsia="微软雅黑" w:hAnsi="微软雅黑"/>
          <w:b/>
          <w:sz w:val="24"/>
          <w:szCs w:val="24"/>
        </w:rPr>
      </w:pPr>
      <w:r w:rsidRPr="00311F23">
        <w:rPr>
          <w:rFonts w:ascii="微软雅黑" w:eastAsia="微软雅黑" w:hAnsi="微软雅黑"/>
          <w:sz w:val="24"/>
          <w:szCs w:val="24"/>
        </w:rPr>
        <w:fldChar w:fldCharType="begin"/>
      </w:r>
      <w:r w:rsidRPr="00311F23">
        <w:rPr>
          <w:rFonts w:ascii="微软雅黑" w:eastAsia="微软雅黑" w:hAnsi="微软雅黑"/>
          <w:sz w:val="24"/>
          <w:szCs w:val="24"/>
        </w:rPr>
        <w:instrText xml:space="preserve"> </w:instrText>
      </w:r>
      <w:r w:rsidRPr="00311F23">
        <w:rPr>
          <w:rFonts w:ascii="微软雅黑" w:eastAsia="微软雅黑" w:hAnsi="微软雅黑" w:hint="eastAsia"/>
          <w:sz w:val="24"/>
          <w:szCs w:val="24"/>
        </w:rPr>
        <w:instrText>= 1 \* GB3</w:instrText>
      </w:r>
      <w:r w:rsidRPr="00311F23">
        <w:rPr>
          <w:rFonts w:ascii="微软雅黑" w:eastAsia="微软雅黑" w:hAnsi="微软雅黑"/>
          <w:sz w:val="24"/>
          <w:szCs w:val="24"/>
        </w:rPr>
        <w:instrText xml:space="preserve"> </w:instrText>
      </w:r>
      <w:r w:rsidRPr="00311F23">
        <w:rPr>
          <w:rFonts w:ascii="微软雅黑" w:eastAsia="微软雅黑" w:hAnsi="微软雅黑"/>
          <w:sz w:val="24"/>
          <w:szCs w:val="24"/>
        </w:rPr>
        <w:fldChar w:fldCharType="separate"/>
      </w:r>
      <w:r w:rsidRPr="00311F23">
        <w:rPr>
          <w:rFonts w:ascii="微软雅黑" w:eastAsia="微软雅黑" w:hAnsi="微软雅黑" w:hint="eastAsia"/>
          <w:sz w:val="24"/>
          <w:szCs w:val="24"/>
        </w:rPr>
        <w:t>①</w:t>
      </w:r>
      <w:r w:rsidRPr="00311F23">
        <w:rPr>
          <w:rFonts w:ascii="微软雅黑" w:eastAsia="微软雅黑" w:hAnsi="微软雅黑"/>
          <w:sz w:val="24"/>
          <w:szCs w:val="24"/>
        </w:rPr>
        <w:fldChar w:fldCharType="end"/>
      </w:r>
      <w:r w:rsidRPr="00311F23">
        <w:rPr>
          <w:rFonts w:ascii="微软雅黑" w:eastAsia="微软雅黑" w:hAnsi="微软雅黑" w:hint="eastAsia"/>
          <w:sz w:val="24"/>
          <w:szCs w:val="24"/>
        </w:rPr>
        <w:t>常规性全英文授课、</w:t>
      </w:r>
      <w:r w:rsidRPr="00841581">
        <w:rPr>
          <w:rFonts w:ascii="微软雅黑" w:eastAsia="微软雅黑" w:hAnsi="微软雅黑" w:hint="eastAsia"/>
          <w:b/>
          <w:sz w:val="24"/>
          <w:szCs w:val="24"/>
        </w:rPr>
        <w:t>学生短期交流互访、联培等</w:t>
      </w:r>
    </w:p>
    <w:p w14:paraId="24434F4F" w14:textId="6FC2011D" w:rsidR="00311F23" w:rsidRPr="00311F23" w:rsidRDefault="00311F23" w:rsidP="00311F23">
      <w:pPr>
        <w:rPr>
          <w:rFonts w:ascii="微软雅黑" w:eastAsia="微软雅黑" w:hAnsi="微软雅黑"/>
          <w:sz w:val="24"/>
          <w:szCs w:val="24"/>
        </w:rPr>
      </w:pPr>
      <w:r w:rsidRPr="00311F23">
        <w:rPr>
          <w:rFonts w:ascii="微软雅黑" w:eastAsia="微软雅黑" w:hAnsi="微软雅黑"/>
          <w:sz w:val="24"/>
          <w:szCs w:val="24"/>
        </w:rPr>
        <w:fldChar w:fldCharType="begin"/>
      </w:r>
      <w:r w:rsidRPr="00311F23">
        <w:rPr>
          <w:rFonts w:ascii="微软雅黑" w:eastAsia="微软雅黑" w:hAnsi="微软雅黑"/>
          <w:sz w:val="24"/>
          <w:szCs w:val="24"/>
        </w:rPr>
        <w:instrText xml:space="preserve"> </w:instrText>
      </w:r>
      <w:r w:rsidRPr="00311F23">
        <w:rPr>
          <w:rFonts w:ascii="微软雅黑" w:eastAsia="微软雅黑" w:hAnsi="微软雅黑" w:hint="eastAsia"/>
          <w:sz w:val="24"/>
          <w:szCs w:val="24"/>
        </w:rPr>
        <w:instrText>= 2 \* GB3</w:instrText>
      </w:r>
      <w:r w:rsidRPr="00311F23">
        <w:rPr>
          <w:rFonts w:ascii="微软雅黑" w:eastAsia="微软雅黑" w:hAnsi="微软雅黑"/>
          <w:sz w:val="24"/>
          <w:szCs w:val="24"/>
        </w:rPr>
        <w:instrText xml:space="preserve"> </w:instrText>
      </w:r>
      <w:r w:rsidRPr="00311F23">
        <w:rPr>
          <w:rFonts w:ascii="微软雅黑" w:eastAsia="微软雅黑" w:hAnsi="微软雅黑"/>
          <w:sz w:val="24"/>
          <w:szCs w:val="24"/>
        </w:rPr>
        <w:fldChar w:fldCharType="separate"/>
      </w:r>
      <w:r w:rsidRPr="00311F23">
        <w:rPr>
          <w:rFonts w:ascii="微软雅黑" w:eastAsia="微软雅黑" w:hAnsi="微软雅黑" w:hint="eastAsia"/>
          <w:sz w:val="24"/>
          <w:szCs w:val="24"/>
        </w:rPr>
        <w:t>②</w:t>
      </w:r>
      <w:r w:rsidRPr="00311F23">
        <w:rPr>
          <w:rFonts w:ascii="微软雅黑" w:eastAsia="微软雅黑" w:hAnsi="微软雅黑"/>
          <w:sz w:val="24"/>
          <w:szCs w:val="24"/>
        </w:rPr>
        <w:fldChar w:fldCharType="end"/>
      </w:r>
      <w:r w:rsidRPr="00311F23">
        <w:rPr>
          <w:rFonts w:ascii="微软雅黑" w:eastAsia="微软雅黑" w:hAnsi="微软雅黑" w:hint="eastAsia"/>
          <w:sz w:val="24"/>
          <w:szCs w:val="24"/>
        </w:rPr>
        <w:t>集成电路学院、电子学院依托微纳加工平台，加强和cityU新发展的微电子专业合作，包括课程共建、学分互认、课题实习等。已跟宋之尹（分管本科课程）、陈皓敏（分管科研及研究生课程）保持联系，探讨课程合作和科研合作。</w:t>
      </w:r>
    </w:p>
    <w:p w14:paraId="45465DC5"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3.</w:t>
      </w:r>
      <w:r w:rsidRPr="00311F23">
        <w:rPr>
          <w:rFonts w:ascii="微软雅黑" w:eastAsia="微软雅黑" w:hAnsi="微软雅黑"/>
          <w:sz w:val="24"/>
          <w:szCs w:val="24"/>
        </w:rPr>
        <w:t xml:space="preserve"> </w:t>
      </w:r>
      <w:r w:rsidRPr="00311F23">
        <w:rPr>
          <w:rFonts w:ascii="微软雅黑" w:eastAsia="微软雅黑" w:hAnsi="微软雅黑" w:hint="eastAsia"/>
          <w:sz w:val="24"/>
          <w:szCs w:val="24"/>
        </w:rPr>
        <w:t>香港中文大学</w:t>
      </w:r>
    </w:p>
    <w:p w14:paraId="378820C3"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排名靠前，主题式的书院制培养是该校亮点。在电子、集成电路领域，CUHK在EDA方面和华为有合作，并且水平较高。</w:t>
      </w:r>
    </w:p>
    <w:p w14:paraId="7C5DBCA4"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可合作的点：</w:t>
      </w:r>
    </w:p>
    <w:p w14:paraId="331ADDAF"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在EDA方向，可以结合东大EDA国创中心、C</w:t>
      </w:r>
      <w:r w:rsidRPr="00311F23">
        <w:rPr>
          <w:rFonts w:ascii="微软雅黑" w:eastAsia="微软雅黑" w:hAnsi="微软雅黑"/>
          <w:sz w:val="24"/>
          <w:szCs w:val="24"/>
        </w:rPr>
        <w:t>UHK</w:t>
      </w:r>
      <w:r w:rsidRPr="00311F23">
        <w:rPr>
          <w:rFonts w:ascii="微软雅黑" w:eastAsia="微软雅黑" w:hAnsi="微软雅黑" w:hint="eastAsia"/>
          <w:sz w:val="24"/>
          <w:szCs w:val="24"/>
        </w:rPr>
        <w:t>、华为开展合作。目前，集成电路学院EDA国创中心杨军主任已经和CUHK的EDA方向老师线上交流，围绕Chiplet</w:t>
      </w:r>
      <w:r w:rsidRPr="00311F23">
        <w:rPr>
          <w:rFonts w:ascii="微软雅黑" w:eastAsia="微软雅黑" w:hAnsi="微软雅黑"/>
          <w:sz w:val="24"/>
          <w:szCs w:val="24"/>
        </w:rPr>
        <w:t xml:space="preserve"> </w:t>
      </w:r>
      <w:r w:rsidRPr="00311F23">
        <w:rPr>
          <w:rFonts w:ascii="微软雅黑" w:eastAsia="微软雅黑" w:hAnsi="微软雅黑" w:hint="eastAsia"/>
          <w:sz w:val="24"/>
          <w:szCs w:val="24"/>
        </w:rPr>
        <w:t>EDA方向开展合作接洽。</w:t>
      </w:r>
    </w:p>
    <w:p w14:paraId="28B75107" w14:textId="77777777" w:rsidR="00311F23" w:rsidRPr="00311F23" w:rsidRDefault="00311F23" w:rsidP="00311F23">
      <w:pPr>
        <w:rPr>
          <w:rFonts w:ascii="微软雅黑" w:eastAsia="微软雅黑" w:hAnsi="微软雅黑"/>
          <w:sz w:val="24"/>
          <w:szCs w:val="24"/>
        </w:rPr>
      </w:pPr>
    </w:p>
    <w:p w14:paraId="1BAC33D7"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4.</w:t>
      </w:r>
      <w:r w:rsidRPr="00311F23">
        <w:rPr>
          <w:rFonts w:ascii="微软雅黑" w:eastAsia="微软雅黑" w:hAnsi="微软雅黑"/>
          <w:sz w:val="24"/>
          <w:szCs w:val="24"/>
        </w:rPr>
        <w:t xml:space="preserve"> </w:t>
      </w:r>
      <w:r w:rsidRPr="00311F23">
        <w:rPr>
          <w:rFonts w:ascii="微软雅黑" w:eastAsia="微软雅黑" w:hAnsi="微软雅黑" w:hint="eastAsia"/>
          <w:sz w:val="24"/>
          <w:szCs w:val="24"/>
        </w:rPr>
        <w:t>香港科技大学</w:t>
      </w:r>
    </w:p>
    <w:p w14:paraId="384D7EB8"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东南大学和HKUST有一些长期合作，主要有（1）电子显示中心王校、张宇宁团队和郭海成教授在显示方面一直有合作；（2）MEMS领域的王文教授和黄庆安团队有合作；（3）原单建安教授对无锡微纳平台建设有交流指导。其在微纳加工、显示、MEMS、功率电子、柔性方面比较突出。</w:t>
      </w:r>
    </w:p>
    <w:p w14:paraId="10033ADA"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可合作的点：</w:t>
      </w:r>
    </w:p>
    <w:p w14:paraId="744EA15B" w14:textId="00B19872"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围绕微纳加工平台，已和王文教授达成初步合作意向，利用HKUST的假期时间，请HKUST教授来东大开展短学期授课；</w:t>
      </w:r>
      <w:r w:rsidRPr="00841581">
        <w:rPr>
          <w:rFonts w:ascii="微软雅黑" w:eastAsia="微软雅黑" w:hAnsi="微软雅黑" w:hint="eastAsia"/>
          <w:b/>
          <w:sz w:val="24"/>
          <w:szCs w:val="24"/>
        </w:rPr>
        <w:t>围绕微纳加工领域开展SEU-HKUST学生的短期实习、互换等。</w:t>
      </w:r>
    </w:p>
    <w:p w14:paraId="07911720"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5.</w:t>
      </w:r>
      <w:r w:rsidRPr="00311F23">
        <w:rPr>
          <w:rFonts w:ascii="微软雅黑" w:eastAsia="微软雅黑" w:hAnsi="微软雅黑"/>
          <w:sz w:val="24"/>
          <w:szCs w:val="24"/>
        </w:rPr>
        <w:t xml:space="preserve"> </w:t>
      </w:r>
      <w:r w:rsidRPr="00311F23">
        <w:rPr>
          <w:rFonts w:ascii="微软雅黑" w:eastAsia="微软雅黑" w:hAnsi="微软雅黑" w:hint="eastAsia"/>
          <w:sz w:val="24"/>
          <w:szCs w:val="24"/>
        </w:rPr>
        <w:t>澳门大学</w:t>
      </w:r>
    </w:p>
    <w:p w14:paraId="6430CBDD"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澳门大学在微电子领域侧重模拟和混合信号。有“模拟与混合</w:t>
      </w:r>
      <w:r w:rsidRPr="00311F23">
        <w:rPr>
          <w:rFonts w:ascii="微软雅黑" w:eastAsia="微软雅黑" w:hAnsi="微软雅黑" w:hint="eastAsia"/>
          <w:sz w:val="24"/>
          <w:szCs w:val="24"/>
        </w:rPr>
        <w:lastRenderedPageBreak/>
        <w:t>信号超大规模集成电路”国家重点实验室。有服务器平台，没有微纳加工平台。在上一轮ISSCC国际会议表现非常亮眼（15篇，高校领域top）。</w:t>
      </w:r>
    </w:p>
    <w:p w14:paraId="3F09C1B0"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可合作的点：</w:t>
      </w:r>
    </w:p>
    <w:p w14:paraId="7E504794" w14:textId="3831F7E6"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集成电路学院做模拟集成电路方向的老师加强与澳门大学该国中的合作（单伟伟老师与路延老师已有合作联系）。围绕计算平台、加工平台探讨软硬互补的新合作模式。</w:t>
      </w:r>
    </w:p>
    <w:p w14:paraId="68D6FBF7"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6.</w:t>
      </w:r>
      <w:r w:rsidRPr="00311F23">
        <w:rPr>
          <w:rFonts w:ascii="微软雅黑" w:eastAsia="微软雅黑" w:hAnsi="微软雅黑"/>
          <w:sz w:val="24"/>
          <w:szCs w:val="24"/>
        </w:rPr>
        <w:t xml:space="preserve"> </w:t>
      </w:r>
      <w:r w:rsidRPr="00311F23">
        <w:rPr>
          <w:rFonts w:ascii="微软雅黑" w:eastAsia="微软雅黑" w:hAnsi="微软雅黑" w:hint="eastAsia"/>
          <w:sz w:val="24"/>
          <w:szCs w:val="24"/>
        </w:rPr>
        <w:t>其他（香港中联办、澳门中联办）</w:t>
      </w:r>
    </w:p>
    <w:p w14:paraId="1A8D0EAC" w14:textId="77777777" w:rsidR="00311F23" w:rsidRPr="00311F23" w:rsidRDefault="00311F23" w:rsidP="00311F23">
      <w:pPr>
        <w:rPr>
          <w:rFonts w:ascii="微软雅黑" w:eastAsia="微软雅黑" w:hAnsi="微软雅黑"/>
          <w:sz w:val="24"/>
          <w:szCs w:val="24"/>
        </w:rPr>
      </w:pPr>
      <w:r w:rsidRPr="00311F23">
        <w:rPr>
          <w:rFonts w:ascii="微软雅黑" w:eastAsia="微软雅黑" w:hAnsi="微软雅黑" w:hint="eastAsia"/>
          <w:sz w:val="24"/>
          <w:szCs w:val="24"/>
        </w:rPr>
        <w:t>重点关注香港二期innoHK项目的规划和申报条件。</w:t>
      </w:r>
    </w:p>
    <w:p w14:paraId="145A79DD" w14:textId="77777777" w:rsidR="00311F23" w:rsidRPr="00311F23" w:rsidRDefault="00311F23" w:rsidP="00311F23">
      <w:pPr>
        <w:rPr>
          <w:rFonts w:ascii="微软雅黑" w:eastAsia="微软雅黑" w:hAnsi="微软雅黑"/>
          <w:sz w:val="24"/>
          <w:szCs w:val="24"/>
        </w:rPr>
      </w:pPr>
    </w:p>
    <w:p w14:paraId="73C23C67" w14:textId="77777777" w:rsidR="00311F23" w:rsidRPr="00311F23" w:rsidRDefault="00311F23" w:rsidP="00B56A05">
      <w:pPr>
        <w:rPr>
          <w:rFonts w:ascii="微软雅黑" w:eastAsia="微软雅黑" w:hAnsi="微软雅黑"/>
          <w:sz w:val="24"/>
          <w:szCs w:val="24"/>
        </w:rPr>
      </w:pPr>
    </w:p>
    <w:p w14:paraId="25312AB0" w14:textId="262B3D49" w:rsidR="002D0736" w:rsidRPr="001A0E3C" w:rsidRDefault="00AD7E6A">
      <w:pPr>
        <w:ind w:firstLineChars="200" w:firstLine="480"/>
        <w:rPr>
          <w:rFonts w:ascii="微软雅黑" w:eastAsia="微软雅黑" w:hAnsi="微软雅黑"/>
          <w:sz w:val="24"/>
          <w:szCs w:val="24"/>
        </w:rPr>
      </w:pPr>
      <w:r>
        <w:rPr>
          <w:rFonts w:ascii="微软雅黑" w:eastAsia="微软雅黑" w:hAnsi="微软雅黑" w:hint="eastAsia"/>
          <w:sz w:val="24"/>
          <w:szCs w:val="24"/>
        </w:rPr>
        <w:t xml:space="preserve">                                         </w:t>
      </w:r>
    </w:p>
    <w:sectPr w:rsidR="002D0736" w:rsidRPr="001A0E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61832" w14:textId="77777777" w:rsidR="002B45CE" w:rsidRDefault="002B45CE" w:rsidP="00997CD4">
      <w:r>
        <w:separator/>
      </w:r>
    </w:p>
  </w:endnote>
  <w:endnote w:type="continuationSeparator" w:id="0">
    <w:p w14:paraId="5D0787C6" w14:textId="77777777" w:rsidR="002B45CE" w:rsidRDefault="002B45CE" w:rsidP="0099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7676" w14:textId="77777777" w:rsidR="002B45CE" w:rsidRDefault="002B45CE" w:rsidP="00997CD4">
      <w:r>
        <w:separator/>
      </w:r>
    </w:p>
  </w:footnote>
  <w:footnote w:type="continuationSeparator" w:id="0">
    <w:p w14:paraId="513C3345" w14:textId="77777777" w:rsidR="002B45CE" w:rsidRDefault="002B45CE" w:rsidP="00997C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B5D"/>
    <w:multiLevelType w:val="hybridMultilevel"/>
    <w:tmpl w:val="2B56EE60"/>
    <w:lvl w:ilvl="0" w:tplc="08EC9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7E45D2"/>
    <w:multiLevelType w:val="hybridMultilevel"/>
    <w:tmpl w:val="62AAA98C"/>
    <w:lvl w:ilvl="0" w:tplc="49244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570912"/>
    <w:multiLevelType w:val="hybridMultilevel"/>
    <w:tmpl w:val="2514F590"/>
    <w:lvl w:ilvl="0" w:tplc="0C5A28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B0736B"/>
    <w:multiLevelType w:val="hybridMultilevel"/>
    <w:tmpl w:val="10FE3D64"/>
    <w:lvl w:ilvl="0" w:tplc="054CB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F07AFE"/>
    <w:multiLevelType w:val="hybridMultilevel"/>
    <w:tmpl w:val="767621E8"/>
    <w:lvl w:ilvl="0" w:tplc="DFCE73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3A0E61"/>
    <w:multiLevelType w:val="hybridMultilevel"/>
    <w:tmpl w:val="2B56EE60"/>
    <w:lvl w:ilvl="0" w:tplc="08EC9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05288A"/>
    <w:multiLevelType w:val="hybridMultilevel"/>
    <w:tmpl w:val="0584E280"/>
    <w:lvl w:ilvl="0" w:tplc="C2327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0F3882"/>
    <w:multiLevelType w:val="hybridMultilevel"/>
    <w:tmpl w:val="7A72C596"/>
    <w:lvl w:ilvl="0" w:tplc="0C4E7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095F2F"/>
    <w:multiLevelType w:val="hybridMultilevel"/>
    <w:tmpl w:val="1C1256F0"/>
    <w:lvl w:ilvl="0" w:tplc="F49ED73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915434"/>
    <w:multiLevelType w:val="hybridMultilevel"/>
    <w:tmpl w:val="13F038CC"/>
    <w:lvl w:ilvl="0" w:tplc="64B25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A83E07"/>
    <w:multiLevelType w:val="hybridMultilevel"/>
    <w:tmpl w:val="E8C2E748"/>
    <w:lvl w:ilvl="0" w:tplc="C1CC6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C4D4E4C"/>
    <w:multiLevelType w:val="hybridMultilevel"/>
    <w:tmpl w:val="098EEFAC"/>
    <w:lvl w:ilvl="0" w:tplc="A7C26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2B27861"/>
    <w:multiLevelType w:val="hybridMultilevel"/>
    <w:tmpl w:val="73646400"/>
    <w:lvl w:ilvl="0" w:tplc="216EF3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BF56D5"/>
    <w:multiLevelType w:val="hybridMultilevel"/>
    <w:tmpl w:val="743A6E68"/>
    <w:lvl w:ilvl="0" w:tplc="70C6C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2"/>
  </w:num>
  <w:num w:numId="4">
    <w:abstractNumId w:val="6"/>
  </w:num>
  <w:num w:numId="5">
    <w:abstractNumId w:val="1"/>
  </w:num>
  <w:num w:numId="6">
    <w:abstractNumId w:val="13"/>
  </w:num>
  <w:num w:numId="7">
    <w:abstractNumId w:val="5"/>
  </w:num>
  <w:num w:numId="8">
    <w:abstractNumId w:val="4"/>
  </w:num>
  <w:num w:numId="9">
    <w:abstractNumId w:val="9"/>
  </w:num>
  <w:num w:numId="10">
    <w:abstractNumId w:val="7"/>
  </w:num>
  <w:num w:numId="11">
    <w:abstractNumId w:val="10"/>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jNjFiZDllMDVlNWJiNjQ3MGRhYzBiMGUzNDFkOWUifQ=="/>
  </w:docVars>
  <w:rsids>
    <w:rsidRoot w:val="0031155C"/>
    <w:rsid w:val="00003BBE"/>
    <w:rsid w:val="00010870"/>
    <w:rsid w:val="00010B60"/>
    <w:rsid w:val="00010D4A"/>
    <w:rsid w:val="000128C0"/>
    <w:rsid w:val="0001534D"/>
    <w:rsid w:val="00017917"/>
    <w:rsid w:val="00020B34"/>
    <w:rsid w:val="00022607"/>
    <w:rsid w:val="0002311B"/>
    <w:rsid w:val="000256BB"/>
    <w:rsid w:val="000303C5"/>
    <w:rsid w:val="000315B0"/>
    <w:rsid w:val="00034060"/>
    <w:rsid w:val="00037732"/>
    <w:rsid w:val="000408B6"/>
    <w:rsid w:val="000419E7"/>
    <w:rsid w:val="00044700"/>
    <w:rsid w:val="000459FA"/>
    <w:rsid w:val="00046828"/>
    <w:rsid w:val="00047056"/>
    <w:rsid w:val="00051093"/>
    <w:rsid w:val="00052F71"/>
    <w:rsid w:val="00056478"/>
    <w:rsid w:val="0005662E"/>
    <w:rsid w:val="00061789"/>
    <w:rsid w:val="000640D6"/>
    <w:rsid w:val="00065115"/>
    <w:rsid w:val="00070656"/>
    <w:rsid w:val="00073B11"/>
    <w:rsid w:val="00073ED0"/>
    <w:rsid w:val="00095D6A"/>
    <w:rsid w:val="000A4FFA"/>
    <w:rsid w:val="000B2E55"/>
    <w:rsid w:val="000B7F0A"/>
    <w:rsid w:val="000C086F"/>
    <w:rsid w:val="000C1159"/>
    <w:rsid w:val="000C1605"/>
    <w:rsid w:val="000C3520"/>
    <w:rsid w:val="000C5560"/>
    <w:rsid w:val="000D0536"/>
    <w:rsid w:val="000D1F34"/>
    <w:rsid w:val="000D45F1"/>
    <w:rsid w:val="000D7F22"/>
    <w:rsid w:val="000E05F8"/>
    <w:rsid w:val="000E2277"/>
    <w:rsid w:val="000E389B"/>
    <w:rsid w:val="000E42CA"/>
    <w:rsid w:val="000F38B0"/>
    <w:rsid w:val="000F5C94"/>
    <w:rsid w:val="00101101"/>
    <w:rsid w:val="001034BA"/>
    <w:rsid w:val="00104C01"/>
    <w:rsid w:val="001056C5"/>
    <w:rsid w:val="00111FA8"/>
    <w:rsid w:val="00117294"/>
    <w:rsid w:val="0012540D"/>
    <w:rsid w:val="00126B42"/>
    <w:rsid w:val="00126F68"/>
    <w:rsid w:val="00127D96"/>
    <w:rsid w:val="0013200A"/>
    <w:rsid w:val="001329B7"/>
    <w:rsid w:val="00133AAE"/>
    <w:rsid w:val="001401F7"/>
    <w:rsid w:val="001443B8"/>
    <w:rsid w:val="001449B6"/>
    <w:rsid w:val="00145423"/>
    <w:rsid w:val="0015174C"/>
    <w:rsid w:val="0015293D"/>
    <w:rsid w:val="0015587F"/>
    <w:rsid w:val="00156ACA"/>
    <w:rsid w:val="001575C0"/>
    <w:rsid w:val="00163DB6"/>
    <w:rsid w:val="001648F5"/>
    <w:rsid w:val="001738BE"/>
    <w:rsid w:val="0017500E"/>
    <w:rsid w:val="0017671C"/>
    <w:rsid w:val="00182E99"/>
    <w:rsid w:val="00185B61"/>
    <w:rsid w:val="00187070"/>
    <w:rsid w:val="00187C4A"/>
    <w:rsid w:val="001960DC"/>
    <w:rsid w:val="00197A4C"/>
    <w:rsid w:val="001A0E3C"/>
    <w:rsid w:val="001A1864"/>
    <w:rsid w:val="001A35B3"/>
    <w:rsid w:val="001A502A"/>
    <w:rsid w:val="001A64DA"/>
    <w:rsid w:val="001B1BC9"/>
    <w:rsid w:val="001B34B5"/>
    <w:rsid w:val="001B4CDC"/>
    <w:rsid w:val="001D4ADD"/>
    <w:rsid w:val="001D6A33"/>
    <w:rsid w:val="001D6FA8"/>
    <w:rsid w:val="001E3F60"/>
    <w:rsid w:val="001E4B0E"/>
    <w:rsid w:val="001E53BD"/>
    <w:rsid w:val="001F0EA9"/>
    <w:rsid w:val="001F6F29"/>
    <w:rsid w:val="002002B4"/>
    <w:rsid w:val="0020086B"/>
    <w:rsid w:val="00200E2F"/>
    <w:rsid w:val="00205B51"/>
    <w:rsid w:val="002210F1"/>
    <w:rsid w:val="002219DC"/>
    <w:rsid w:val="002258D7"/>
    <w:rsid w:val="00227574"/>
    <w:rsid w:val="00230DC4"/>
    <w:rsid w:val="002351FB"/>
    <w:rsid w:val="0023570B"/>
    <w:rsid w:val="00235D88"/>
    <w:rsid w:val="002413C5"/>
    <w:rsid w:val="0024327C"/>
    <w:rsid w:val="00245896"/>
    <w:rsid w:val="002465A2"/>
    <w:rsid w:val="00251008"/>
    <w:rsid w:val="00254C2C"/>
    <w:rsid w:val="002606DD"/>
    <w:rsid w:val="002628EF"/>
    <w:rsid w:val="002628F0"/>
    <w:rsid w:val="002631DC"/>
    <w:rsid w:val="00264A8E"/>
    <w:rsid w:val="00265AD7"/>
    <w:rsid w:val="00266FBB"/>
    <w:rsid w:val="00271707"/>
    <w:rsid w:val="002729C5"/>
    <w:rsid w:val="002729D0"/>
    <w:rsid w:val="00272E93"/>
    <w:rsid w:val="00274175"/>
    <w:rsid w:val="00274389"/>
    <w:rsid w:val="002761C5"/>
    <w:rsid w:val="0028036A"/>
    <w:rsid w:val="002806B7"/>
    <w:rsid w:val="00283189"/>
    <w:rsid w:val="00284EF5"/>
    <w:rsid w:val="002858F8"/>
    <w:rsid w:val="0029092A"/>
    <w:rsid w:val="00291042"/>
    <w:rsid w:val="00294FCC"/>
    <w:rsid w:val="002960C6"/>
    <w:rsid w:val="00297A56"/>
    <w:rsid w:val="002A1963"/>
    <w:rsid w:val="002A5241"/>
    <w:rsid w:val="002A5C8C"/>
    <w:rsid w:val="002A6F08"/>
    <w:rsid w:val="002A7C4C"/>
    <w:rsid w:val="002B35BE"/>
    <w:rsid w:val="002B45CE"/>
    <w:rsid w:val="002B5650"/>
    <w:rsid w:val="002B6D20"/>
    <w:rsid w:val="002B78EF"/>
    <w:rsid w:val="002C383F"/>
    <w:rsid w:val="002D0736"/>
    <w:rsid w:val="002D5073"/>
    <w:rsid w:val="002D6A19"/>
    <w:rsid w:val="002E4BC5"/>
    <w:rsid w:val="002F23E6"/>
    <w:rsid w:val="002F379C"/>
    <w:rsid w:val="002F5CAE"/>
    <w:rsid w:val="0030143B"/>
    <w:rsid w:val="00301C52"/>
    <w:rsid w:val="0030239E"/>
    <w:rsid w:val="00303E4E"/>
    <w:rsid w:val="00307325"/>
    <w:rsid w:val="0031155C"/>
    <w:rsid w:val="00311F23"/>
    <w:rsid w:val="00312608"/>
    <w:rsid w:val="0031781A"/>
    <w:rsid w:val="00317996"/>
    <w:rsid w:val="00320325"/>
    <w:rsid w:val="003211DB"/>
    <w:rsid w:val="00322C12"/>
    <w:rsid w:val="00325CB0"/>
    <w:rsid w:val="00334A3B"/>
    <w:rsid w:val="003426F0"/>
    <w:rsid w:val="0034577F"/>
    <w:rsid w:val="00365C0F"/>
    <w:rsid w:val="00370F7B"/>
    <w:rsid w:val="00373FC0"/>
    <w:rsid w:val="003745B6"/>
    <w:rsid w:val="003748E7"/>
    <w:rsid w:val="0038000A"/>
    <w:rsid w:val="00384951"/>
    <w:rsid w:val="00390AA3"/>
    <w:rsid w:val="003920BD"/>
    <w:rsid w:val="00392A97"/>
    <w:rsid w:val="00393F37"/>
    <w:rsid w:val="003941F3"/>
    <w:rsid w:val="00397C03"/>
    <w:rsid w:val="003A06A2"/>
    <w:rsid w:val="003A3AD8"/>
    <w:rsid w:val="003A437C"/>
    <w:rsid w:val="003A53D1"/>
    <w:rsid w:val="003B00A2"/>
    <w:rsid w:val="003B41AB"/>
    <w:rsid w:val="003B459E"/>
    <w:rsid w:val="003B4732"/>
    <w:rsid w:val="003C1B85"/>
    <w:rsid w:val="003C5AEE"/>
    <w:rsid w:val="003C6260"/>
    <w:rsid w:val="003C6F0E"/>
    <w:rsid w:val="003C79A4"/>
    <w:rsid w:val="003D0352"/>
    <w:rsid w:val="003D1C2C"/>
    <w:rsid w:val="003D36E1"/>
    <w:rsid w:val="003D4502"/>
    <w:rsid w:val="003D45BA"/>
    <w:rsid w:val="003D6467"/>
    <w:rsid w:val="003E06E0"/>
    <w:rsid w:val="003E707D"/>
    <w:rsid w:val="003E7BCD"/>
    <w:rsid w:val="003E7E78"/>
    <w:rsid w:val="003F2129"/>
    <w:rsid w:val="004029F5"/>
    <w:rsid w:val="00404301"/>
    <w:rsid w:val="00404CAF"/>
    <w:rsid w:val="00421C2C"/>
    <w:rsid w:val="00422FD3"/>
    <w:rsid w:val="004342DB"/>
    <w:rsid w:val="00441327"/>
    <w:rsid w:val="004422E8"/>
    <w:rsid w:val="00442DE8"/>
    <w:rsid w:val="00443703"/>
    <w:rsid w:val="004441AA"/>
    <w:rsid w:val="004523E9"/>
    <w:rsid w:val="00454ADA"/>
    <w:rsid w:val="00457F6C"/>
    <w:rsid w:val="0046268D"/>
    <w:rsid w:val="004633C6"/>
    <w:rsid w:val="00464487"/>
    <w:rsid w:val="0046627E"/>
    <w:rsid w:val="0046780A"/>
    <w:rsid w:val="0047031C"/>
    <w:rsid w:val="00471CFE"/>
    <w:rsid w:val="004735D3"/>
    <w:rsid w:val="00477BA1"/>
    <w:rsid w:val="0048001A"/>
    <w:rsid w:val="004817A0"/>
    <w:rsid w:val="00482DFB"/>
    <w:rsid w:val="00485745"/>
    <w:rsid w:val="00491136"/>
    <w:rsid w:val="00494157"/>
    <w:rsid w:val="004A28D0"/>
    <w:rsid w:val="004A411A"/>
    <w:rsid w:val="004A6FDC"/>
    <w:rsid w:val="004B076E"/>
    <w:rsid w:val="004B07DC"/>
    <w:rsid w:val="004B150B"/>
    <w:rsid w:val="004B28F7"/>
    <w:rsid w:val="004B3AE9"/>
    <w:rsid w:val="004B4483"/>
    <w:rsid w:val="004B4C05"/>
    <w:rsid w:val="004C2E02"/>
    <w:rsid w:val="004C2F4E"/>
    <w:rsid w:val="004D29BB"/>
    <w:rsid w:val="004D3594"/>
    <w:rsid w:val="004D6912"/>
    <w:rsid w:val="004E0C4C"/>
    <w:rsid w:val="004E29DC"/>
    <w:rsid w:val="004E67C9"/>
    <w:rsid w:val="004E7EE1"/>
    <w:rsid w:val="004F2CA3"/>
    <w:rsid w:val="004F2F5C"/>
    <w:rsid w:val="004F30DD"/>
    <w:rsid w:val="004F6532"/>
    <w:rsid w:val="004F7E89"/>
    <w:rsid w:val="0050140A"/>
    <w:rsid w:val="005121AF"/>
    <w:rsid w:val="005131BF"/>
    <w:rsid w:val="00514465"/>
    <w:rsid w:val="0051464B"/>
    <w:rsid w:val="0051745B"/>
    <w:rsid w:val="0052665B"/>
    <w:rsid w:val="00531646"/>
    <w:rsid w:val="00532806"/>
    <w:rsid w:val="0053305F"/>
    <w:rsid w:val="00535BD3"/>
    <w:rsid w:val="00536121"/>
    <w:rsid w:val="00541986"/>
    <w:rsid w:val="00546756"/>
    <w:rsid w:val="005505FF"/>
    <w:rsid w:val="005511E1"/>
    <w:rsid w:val="0055265D"/>
    <w:rsid w:val="0055550E"/>
    <w:rsid w:val="00557A0A"/>
    <w:rsid w:val="00563B09"/>
    <w:rsid w:val="005647A8"/>
    <w:rsid w:val="005654A0"/>
    <w:rsid w:val="00570656"/>
    <w:rsid w:val="00576AE2"/>
    <w:rsid w:val="00580540"/>
    <w:rsid w:val="00581160"/>
    <w:rsid w:val="005825F5"/>
    <w:rsid w:val="00582BDE"/>
    <w:rsid w:val="005839EE"/>
    <w:rsid w:val="0058461B"/>
    <w:rsid w:val="00586D5D"/>
    <w:rsid w:val="00591918"/>
    <w:rsid w:val="005A2E2C"/>
    <w:rsid w:val="005A5306"/>
    <w:rsid w:val="005B1E79"/>
    <w:rsid w:val="005B2FB8"/>
    <w:rsid w:val="005B3498"/>
    <w:rsid w:val="005B374E"/>
    <w:rsid w:val="005B5E01"/>
    <w:rsid w:val="005B6720"/>
    <w:rsid w:val="005B7947"/>
    <w:rsid w:val="005B7F82"/>
    <w:rsid w:val="005C1091"/>
    <w:rsid w:val="005C55C2"/>
    <w:rsid w:val="005C5CA5"/>
    <w:rsid w:val="005C5F7B"/>
    <w:rsid w:val="005C6E41"/>
    <w:rsid w:val="005C7DD5"/>
    <w:rsid w:val="005D5B06"/>
    <w:rsid w:val="005D6BE4"/>
    <w:rsid w:val="005E0870"/>
    <w:rsid w:val="005E1280"/>
    <w:rsid w:val="005E2936"/>
    <w:rsid w:val="005E5044"/>
    <w:rsid w:val="005E61CA"/>
    <w:rsid w:val="005E77DD"/>
    <w:rsid w:val="005F0C7E"/>
    <w:rsid w:val="005F1732"/>
    <w:rsid w:val="005F3C3F"/>
    <w:rsid w:val="005F46F1"/>
    <w:rsid w:val="005F5285"/>
    <w:rsid w:val="005F619E"/>
    <w:rsid w:val="006002D4"/>
    <w:rsid w:val="00601AC4"/>
    <w:rsid w:val="00602D6D"/>
    <w:rsid w:val="00603FC7"/>
    <w:rsid w:val="00607D55"/>
    <w:rsid w:val="00611DFB"/>
    <w:rsid w:val="00613D4F"/>
    <w:rsid w:val="00617161"/>
    <w:rsid w:val="00620486"/>
    <w:rsid w:val="00624FEA"/>
    <w:rsid w:val="0062691D"/>
    <w:rsid w:val="00626AB3"/>
    <w:rsid w:val="00631929"/>
    <w:rsid w:val="0064122E"/>
    <w:rsid w:val="00641A2A"/>
    <w:rsid w:val="00642F15"/>
    <w:rsid w:val="0064398B"/>
    <w:rsid w:val="00646354"/>
    <w:rsid w:val="00647983"/>
    <w:rsid w:val="00650F1F"/>
    <w:rsid w:val="00653493"/>
    <w:rsid w:val="006556A3"/>
    <w:rsid w:val="006620EF"/>
    <w:rsid w:val="00665159"/>
    <w:rsid w:val="006674F0"/>
    <w:rsid w:val="006736D3"/>
    <w:rsid w:val="00676D2F"/>
    <w:rsid w:val="0068381C"/>
    <w:rsid w:val="0069092A"/>
    <w:rsid w:val="006A1368"/>
    <w:rsid w:val="006A4B6C"/>
    <w:rsid w:val="006A745A"/>
    <w:rsid w:val="006B209A"/>
    <w:rsid w:val="006B481E"/>
    <w:rsid w:val="006B531D"/>
    <w:rsid w:val="006B5974"/>
    <w:rsid w:val="006C20EB"/>
    <w:rsid w:val="006C77B1"/>
    <w:rsid w:val="006D0DD3"/>
    <w:rsid w:val="006D36EA"/>
    <w:rsid w:val="006D75FC"/>
    <w:rsid w:val="006D7B26"/>
    <w:rsid w:val="006E1884"/>
    <w:rsid w:val="006E557C"/>
    <w:rsid w:val="006F2435"/>
    <w:rsid w:val="006F2ECA"/>
    <w:rsid w:val="006F544E"/>
    <w:rsid w:val="00700BD2"/>
    <w:rsid w:val="00700CAE"/>
    <w:rsid w:val="00701306"/>
    <w:rsid w:val="007023EE"/>
    <w:rsid w:val="00702D9C"/>
    <w:rsid w:val="00703BC1"/>
    <w:rsid w:val="007131D1"/>
    <w:rsid w:val="00714251"/>
    <w:rsid w:val="00716BF7"/>
    <w:rsid w:val="00724643"/>
    <w:rsid w:val="00725C3A"/>
    <w:rsid w:val="00726064"/>
    <w:rsid w:val="00731B12"/>
    <w:rsid w:val="00732938"/>
    <w:rsid w:val="00732F5F"/>
    <w:rsid w:val="007341E1"/>
    <w:rsid w:val="0073664D"/>
    <w:rsid w:val="007413C1"/>
    <w:rsid w:val="00743070"/>
    <w:rsid w:val="007474C1"/>
    <w:rsid w:val="0074763E"/>
    <w:rsid w:val="00750D97"/>
    <w:rsid w:val="00752217"/>
    <w:rsid w:val="0075462F"/>
    <w:rsid w:val="00754CEF"/>
    <w:rsid w:val="00770B7A"/>
    <w:rsid w:val="0077212E"/>
    <w:rsid w:val="00772D7F"/>
    <w:rsid w:val="00773E8E"/>
    <w:rsid w:val="00774718"/>
    <w:rsid w:val="00774B51"/>
    <w:rsid w:val="007750C6"/>
    <w:rsid w:val="00776B3E"/>
    <w:rsid w:val="00776D88"/>
    <w:rsid w:val="00780B51"/>
    <w:rsid w:val="00790684"/>
    <w:rsid w:val="0079775B"/>
    <w:rsid w:val="007A1819"/>
    <w:rsid w:val="007B0842"/>
    <w:rsid w:val="007B504F"/>
    <w:rsid w:val="007B658A"/>
    <w:rsid w:val="007D2892"/>
    <w:rsid w:val="007E31DE"/>
    <w:rsid w:val="007E3FC1"/>
    <w:rsid w:val="007E591D"/>
    <w:rsid w:val="007E70B2"/>
    <w:rsid w:val="007F23C1"/>
    <w:rsid w:val="007F2E8A"/>
    <w:rsid w:val="007F2E9C"/>
    <w:rsid w:val="007F6074"/>
    <w:rsid w:val="007F6E7F"/>
    <w:rsid w:val="007F7A66"/>
    <w:rsid w:val="00804D5A"/>
    <w:rsid w:val="00806B59"/>
    <w:rsid w:val="0081033B"/>
    <w:rsid w:val="008126F2"/>
    <w:rsid w:val="00812CB7"/>
    <w:rsid w:val="00813FD3"/>
    <w:rsid w:val="008142F2"/>
    <w:rsid w:val="00814B9D"/>
    <w:rsid w:val="00816153"/>
    <w:rsid w:val="0082479C"/>
    <w:rsid w:val="0082616A"/>
    <w:rsid w:val="008323EE"/>
    <w:rsid w:val="00835614"/>
    <w:rsid w:val="00836DCD"/>
    <w:rsid w:val="00841581"/>
    <w:rsid w:val="008417E8"/>
    <w:rsid w:val="00845695"/>
    <w:rsid w:val="00850FF5"/>
    <w:rsid w:val="008519D5"/>
    <w:rsid w:val="00855CBD"/>
    <w:rsid w:val="0086346E"/>
    <w:rsid w:val="008656A5"/>
    <w:rsid w:val="00872B31"/>
    <w:rsid w:val="008860F9"/>
    <w:rsid w:val="00891A74"/>
    <w:rsid w:val="008958E6"/>
    <w:rsid w:val="00895F35"/>
    <w:rsid w:val="00895FBB"/>
    <w:rsid w:val="0089766C"/>
    <w:rsid w:val="008A096F"/>
    <w:rsid w:val="008A1171"/>
    <w:rsid w:val="008A1FD8"/>
    <w:rsid w:val="008A48ED"/>
    <w:rsid w:val="008B0B44"/>
    <w:rsid w:val="008B3880"/>
    <w:rsid w:val="008B4FAE"/>
    <w:rsid w:val="008C00D7"/>
    <w:rsid w:val="008C0F94"/>
    <w:rsid w:val="008C272B"/>
    <w:rsid w:val="008D2C2E"/>
    <w:rsid w:val="008D384F"/>
    <w:rsid w:val="008E27E2"/>
    <w:rsid w:val="008E4ABF"/>
    <w:rsid w:val="008E6EAD"/>
    <w:rsid w:val="008F0F48"/>
    <w:rsid w:val="008F3A02"/>
    <w:rsid w:val="008F560E"/>
    <w:rsid w:val="008F5B3D"/>
    <w:rsid w:val="00900FF6"/>
    <w:rsid w:val="00903DAF"/>
    <w:rsid w:val="00903EC4"/>
    <w:rsid w:val="00906976"/>
    <w:rsid w:val="0090756A"/>
    <w:rsid w:val="00910277"/>
    <w:rsid w:val="00910A12"/>
    <w:rsid w:val="00912BE5"/>
    <w:rsid w:val="00915790"/>
    <w:rsid w:val="009226C4"/>
    <w:rsid w:val="009305E0"/>
    <w:rsid w:val="009325BD"/>
    <w:rsid w:val="00936EBA"/>
    <w:rsid w:val="00937FAC"/>
    <w:rsid w:val="00941EF0"/>
    <w:rsid w:val="009442AD"/>
    <w:rsid w:val="00946C3F"/>
    <w:rsid w:val="009513F4"/>
    <w:rsid w:val="009525D5"/>
    <w:rsid w:val="00953C36"/>
    <w:rsid w:val="00955D0B"/>
    <w:rsid w:val="009639E8"/>
    <w:rsid w:val="00963F61"/>
    <w:rsid w:val="00970C15"/>
    <w:rsid w:val="0097561D"/>
    <w:rsid w:val="00976C5E"/>
    <w:rsid w:val="009822A3"/>
    <w:rsid w:val="00982879"/>
    <w:rsid w:val="009844AF"/>
    <w:rsid w:val="00984D69"/>
    <w:rsid w:val="00992158"/>
    <w:rsid w:val="00993319"/>
    <w:rsid w:val="00993DC8"/>
    <w:rsid w:val="0099437D"/>
    <w:rsid w:val="00994F10"/>
    <w:rsid w:val="00997CD4"/>
    <w:rsid w:val="009A2D55"/>
    <w:rsid w:val="009A37FC"/>
    <w:rsid w:val="009A7793"/>
    <w:rsid w:val="009B142E"/>
    <w:rsid w:val="009B277F"/>
    <w:rsid w:val="009B6239"/>
    <w:rsid w:val="009C4793"/>
    <w:rsid w:val="009D5F0A"/>
    <w:rsid w:val="009D6C2D"/>
    <w:rsid w:val="009E03A9"/>
    <w:rsid w:val="009E5F4E"/>
    <w:rsid w:val="009F14AE"/>
    <w:rsid w:val="00A042CF"/>
    <w:rsid w:val="00A11246"/>
    <w:rsid w:val="00A155FB"/>
    <w:rsid w:val="00A23B9B"/>
    <w:rsid w:val="00A25B48"/>
    <w:rsid w:val="00A2791D"/>
    <w:rsid w:val="00A31AD9"/>
    <w:rsid w:val="00A40A02"/>
    <w:rsid w:val="00A4362D"/>
    <w:rsid w:val="00A43889"/>
    <w:rsid w:val="00A4435C"/>
    <w:rsid w:val="00A533FC"/>
    <w:rsid w:val="00A56A90"/>
    <w:rsid w:val="00A61524"/>
    <w:rsid w:val="00A65222"/>
    <w:rsid w:val="00A76D64"/>
    <w:rsid w:val="00A778C0"/>
    <w:rsid w:val="00A82453"/>
    <w:rsid w:val="00A834B6"/>
    <w:rsid w:val="00A84975"/>
    <w:rsid w:val="00A8760E"/>
    <w:rsid w:val="00A90907"/>
    <w:rsid w:val="00A91167"/>
    <w:rsid w:val="00A938F2"/>
    <w:rsid w:val="00A961B9"/>
    <w:rsid w:val="00A97EE3"/>
    <w:rsid w:val="00AA1215"/>
    <w:rsid w:val="00AA4BDC"/>
    <w:rsid w:val="00AA7321"/>
    <w:rsid w:val="00AB27DA"/>
    <w:rsid w:val="00AB336C"/>
    <w:rsid w:val="00AB53D5"/>
    <w:rsid w:val="00AB5F76"/>
    <w:rsid w:val="00AC1797"/>
    <w:rsid w:val="00AC377D"/>
    <w:rsid w:val="00AC6CDD"/>
    <w:rsid w:val="00AC7AB2"/>
    <w:rsid w:val="00AD0848"/>
    <w:rsid w:val="00AD1B5F"/>
    <w:rsid w:val="00AD4E8B"/>
    <w:rsid w:val="00AD6028"/>
    <w:rsid w:val="00AD73DE"/>
    <w:rsid w:val="00AD7E6A"/>
    <w:rsid w:val="00AE2FB5"/>
    <w:rsid w:val="00AE3571"/>
    <w:rsid w:val="00AF4BBE"/>
    <w:rsid w:val="00B00E05"/>
    <w:rsid w:val="00B0368F"/>
    <w:rsid w:val="00B07C62"/>
    <w:rsid w:val="00B12A4A"/>
    <w:rsid w:val="00B132CF"/>
    <w:rsid w:val="00B153E5"/>
    <w:rsid w:val="00B16C84"/>
    <w:rsid w:val="00B241A8"/>
    <w:rsid w:val="00B24AF3"/>
    <w:rsid w:val="00B25F7C"/>
    <w:rsid w:val="00B34CB3"/>
    <w:rsid w:val="00B37A0B"/>
    <w:rsid w:val="00B41EA3"/>
    <w:rsid w:val="00B50C2F"/>
    <w:rsid w:val="00B54C7A"/>
    <w:rsid w:val="00B55801"/>
    <w:rsid w:val="00B55A3F"/>
    <w:rsid w:val="00B56A05"/>
    <w:rsid w:val="00B57413"/>
    <w:rsid w:val="00B63FD6"/>
    <w:rsid w:val="00B65A7E"/>
    <w:rsid w:val="00B7018A"/>
    <w:rsid w:val="00B831E7"/>
    <w:rsid w:val="00B83625"/>
    <w:rsid w:val="00B85964"/>
    <w:rsid w:val="00B86352"/>
    <w:rsid w:val="00B86F33"/>
    <w:rsid w:val="00B91113"/>
    <w:rsid w:val="00B93715"/>
    <w:rsid w:val="00B9717C"/>
    <w:rsid w:val="00BA1EB7"/>
    <w:rsid w:val="00BA317C"/>
    <w:rsid w:val="00BA5046"/>
    <w:rsid w:val="00BA62FC"/>
    <w:rsid w:val="00BB1FFF"/>
    <w:rsid w:val="00BB4DDF"/>
    <w:rsid w:val="00BB54E2"/>
    <w:rsid w:val="00BD1D42"/>
    <w:rsid w:val="00BD4B86"/>
    <w:rsid w:val="00BD62EC"/>
    <w:rsid w:val="00BD6D2F"/>
    <w:rsid w:val="00BE075B"/>
    <w:rsid w:val="00BE118B"/>
    <w:rsid w:val="00BE1A30"/>
    <w:rsid w:val="00BE23FF"/>
    <w:rsid w:val="00BE4732"/>
    <w:rsid w:val="00BE737F"/>
    <w:rsid w:val="00BE7EAD"/>
    <w:rsid w:val="00BF04CE"/>
    <w:rsid w:val="00BF37A4"/>
    <w:rsid w:val="00BF55C6"/>
    <w:rsid w:val="00BF66F9"/>
    <w:rsid w:val="00BF6B2F"/>
    <w:rsid w:val="00C02051"/>
    <w:rsid w:val="00C025E5"/>
    <w:rsid w:val="00C043D3"/>
    <w:rsid w:val="00C10E81"/>
    <w:rsid w:val="00C111EA"/>
    <w:rsid w:val="00C11C3C"/>
    <w:rsid w:val="00C13345"/>
    <w:rsid w:val="00C14ABF"/>
    <w:rsid w:val="00C159B9"/>
    <w:rsid w:val="00C35D7E"/>
    <w:rsid w:val="00C4553A"/>
    <w:rsid w:val="00C46203"/>
    <w:rsid w:val="00C4705D"/>
    <w:rsid w:val="00C47489"/>
    <w:rsid w:val="00C474E9"/>
    <w:rsid w:val="00C52A31"/>
    <w:rsid w:val="00C54E83"/>
    <w:rsid w:val="00C6190C"/>
    <w:rsid w:val="00C63CBE"/>
    <w:rsid w:val="00C64A37"/>
    <w:rsid w:val="00C65D14"/>
    <w:rsid w:val="00C6738F"/>
    <w:rsid w:val="00C70C93"/>
    <w:rsid w:val="00C72575"/>
    <w:rsid w:val="00C73FB8"/>
    <w:rsid w:val="00C74389"/>
    <w:rsid w:val="00C75302"/>
    <w:rsid w:val="00C81647"/>
    <w:rsid w:val="00C86CE0"/>
    <w:rsid w:val="00C87377"/>
    <w:rsid w:val="00C9195D"/>
    <w:rsid w:val="00C97C7C"/>
    <w:rsid w:val="00CB2BA8"/>
    <w:rsid w:val="00CB2D47"/>
    <w:rsid w:val="00CC3DE7"/>
    <w:rsid w:val="00CC68DD"/>
    <w:rsid w:val="00CD155F"/>
    <w:rsid w:val="00CD6346"/>
    <w:rsid w:val="00CD75A5"/>
    <w:rsid w:val="00CE328F"/>
    <w:rsid w:val="00CE3F19"/>
    <w:rsid w:val="00CE7BD5"/>
    <w:rsid w:val="00CF54D4"/>
    <w:rsid w:val="00CF60AD"/>
    <w:rsid w:val="00CF6DB5"/>
    <w:rsid w:val="00D00D99"/>
    <w:rsid w:val="00D06981"/>
    <w:rsid w:val="00D06CFD"/>
    <w:rsid w:val="00D0770C"/>
    <w:rsid w:val="00D125E9"/>
    <w:rsid w:val="00D1646C"/>
    <w:rsid w:val="00D208DC"/>
    <w:rsid w:val="00D22964"/>
    <w:rsid w:val="00D26587"/>
    <w:rsid w:val="00D31C20"/>
    <w:rsid w:val="00D420CD"/>
    <w:rsid w:val="00D4476F"/>
    <w:rsid w:val="00D4478E"/>
    <w:rsid w:val="00D526E1"/>
    <w:rsid w:val="00D52975"/>
    <w:rsid w:val="00D557C6"/>
    <w:rsid w:val="00D56C27"/>
    <w:rsid w:val="00D57B2C"/>
    <w:rsid w:val="00D61E64"/>
    <w:rsid w:val="00D627B2"/>
    <w:rsid w:val="00D72494"/>
    <w:rsid w:val="00D73179"/>
    <w:rsid w:val="00D743BA"/>
    <w:rsid w:val="00D75A3D"/>
    <w:rsid w:val="00D763C3"/>
    <w:rsid w:val="00D76BCF"/>
    <w:rsid w:val="00D8622E"/>
    <w:rsid w:val="00D86F0C"/>
    <w:rsid w:val="00D870FF"/>
    <w:rsid w:val="00D87D91"/>
    <w:rsid w:val="00D9101A"/>
    <w:rsid w:val="00D913E7"/>
    <w:rsid w:val="00D95BD0"/>
    <w:rsid w:val="00D95D4A"/>
    <w:rsid w:val="00D976BE"/>
    <w:rsid w:val="00DA382A"/>
    <w:rsid w:val="00DA535E"/>
    <w:rsid w:val="00DA73B2"/>
    <w:rsid w:val="00DB0B52"/>
    <w:rsid w:val="00DB6D72"/>
    <w:rsid w:val="00DC161E"/>
    <w:rsid w:val="00DC2737"/>
    <w:rsid w:val="00DD0F55"/>
    <w:rsid w:val="00DD1614"/>
    <w:rsid w:val="00DD21A0"/>
    <w:rsid w:val="00DD22D1"/>
    <w:rsid w:val="00DD74F6"/>
    <w:rsid w:val="00DD7BE5"/>
    <w:rsid w:val="00DE3B4E"/>
    <w:rsid w:val="00DE6013"/>
    <w:rsid w:val="00DE6AC7"/>
    <w:rsid w:val="00E13766"/>
    <w:rsid w:val="00E1488E"/>
    <w:rsid w:val="00E1748A"/>
    <w:rsid w:val="00E22C9F"/>
    <w:rsid w:val="00E23DB8"/>
    <w:rsid w:val="00E32EFE"/>
    <w:rsid w:val="00E33915"/>
    <w:rsid w:val="00E43D1F"/>
    <w:rsid w:val="00E44811"/>
    <w:rsid w:val="00E448D5"/>
    <w:rsid w:val="00E46DBE"/>
    <w:rsid w:val="00E51419"/>
    <w:rsid w:val="00E522CA"/>
    <w:rsid w:val="00E523BB"/>
    <w:rsid w:val="00E53517"/>
    <w:rsid w:val="00E548F8"/>
    <w:rsid w:val="00E551E3"/>
    <w:rsid w:val="00E5610A"/>
    <w:rsid w:val="00E61736"/>
    <w:rsid w:val="00E65E4D"/>
    <w:rsid w:val="00E67CB8"/>
    <w:rsid w:val="00E71631"/>
    <w:rsid w:val="00E71ED3"/>
    <w:rsid w:val="00E73809"/>
    <w:rsid w:val="00E75B3C"/>
    <w:rsid w:val="00E764BC"/>
    <w:rsid w:val="00E77AD1"/>
    <w:rsid w:val="00E8096E"/>
    <w:rsid w:val="00E841B6"/>
    <w:rsid w:val="00E85941"/>
    <w:rsid w:val="00E861BC"/>
    <w:rsid w:val="00E91EC9"/>
    <w:rsid w:val="00E94919"/>
    <w:rsid w:val="00E97C6E"/>
    <w:rsid w:val="00EA03ED"/>
    <w:rsid w:val="00EA430E"/>
    <w:rsid w:val="00EA4935"/>
    <w:rsid w:val="00EA52CE"/>
    <w:rsid w:val="00EA66AB"/>
    <w:rsid w:val="00EA6BE6"/>
    <w:rsid w:val="00EA72DD"/>
    <w:rsid w:val="00EB1DE2"/>
    <w:rsid w:val="00EB330D"/>
    <w:rsid w:val="00EB5DA3"/>
    <w:rsid w:val="00EB65E4"/>
    <w:rsid w:val="00EB6C58"/>
    <w:rsid w:val="00EC3DCC"/>
    <w:rsid w:val="00EE3BF8"/>
    <w:rsid w:val="00EE3D4C"/>
    <w:rsid w:val="00EE5F84"/>
    <w:rsid w:val="00EF0E04"/>
    <w:rsid w:val="00EF1C22"/>
    <w:rsid w:val="00EF408E"/>
    <w:rsid w:val="00EF78DF"/>
    <w:rsid w:val="00F00CF3"/>
    <w:rsid w:val="00F010D6"/>
    <w:rsid w:val="00F1031A"/>
    <w:rsid w:val="00F10BBC"/>
    <w:rsid w:val="00F10E20"/>
    <w:rsid w:val="00F11875"/>
    <w:rsid w:val="00F137B5"/>
    <w:rsid w:val="00F15D47"/>
    <w:rsid w:val="00F2155F"/>
    <w:rsid w:val="00F23647"/>
    <w:rsid w:val="00F24122"/>
    <w:rsid w:val="00F2603D"/>
    <w:rsid w:val="00F26CB7"/>
    <w:rsid w:val="00F34285"/>
    <w:rsid w:val="00F414DA"/>
    <w:rsid w:val="00F421A7"/>
    <w:rsid w:val="00F432CD"/>
    <w:rsid w:val="00F45651"/>
    <w:rsid w:val="00F46583"/>
    <w:rsid w:val="00F47EFB"/>
    <w:rsid w:val="00F5154F"/>
    <w:rsid w:val="00F52BE2"/>
    <w:rsid w:val="00F54728"/>
    <w:rsid w:val="00F54A13"/>
    <w:rsid w:val="00F57F39"/>
    <w:rsid w:val="00F643E6"/>
    <w:rsid w:val="00F660D7"/>
    <w:rsid w:val="00F66422"/>
    <w:rsid w:val="00F76399"/>
    <w:rsid w:val="00F772AA"/>
    <w:rsid w:val="00F83A58"/>
    <w:rsid w:val="00F84404"/>
    <w:rsid w:val="00F851BA"/>
    <w:rsid w:val="00F85CB5"/>
    <w:rsid w:val="00F87D8A"/>
    <w:rsid w:val="00F921D3"/>
    <w:rsid w:val="00F9323B"/>
    <w:rsid w:val="00FA703C"/>
    <w:rsid w:val="00FA7941"/>
    <w:rsid w:val="00FB7CB4"/>
    <w:rsid w:val="00FC2FD6"/>
    <w:rsid w:val="00FC43BC"/>
    <w:rsid w:val="00FD02C9"/>
    <w:rsid w:val="00FD4DD6"/>
    <w:rsid w:val="00FE1706"/>
    <w:rsid w:val="00FE47AC"/>
    <w:rsid w:val="00FE69CD"/>
    <w:rsid w:val="00FE6C92"/>
    <w:rsid w:val="00FF3DC9"/>
    <w:rsid w:val="00FF5509"/>
    <w:rsid w:val="00FF56C5"/>
    <w:rsid w:val="151E215B"/>
    <w:rsid w:val="15DB7B93"/>
    <w:rsid w:val="17DF5EA9"/>
    <w:rsid w:val="18212DBA"/>
    <w:rsid w:val="1B8F6421"/>
    <w:rsid w:val="1B956E52"/>
    <w:rsid w:val="1E8F15FB"/>
    <w:rsid w:val="34126ED7"/>
    <w:rsid w:val="3B722173"/>
    <w:rsid w:val="3D136199"/>
    <w:rsid w:val="47D236AD"/>
    <w:rsid w:val="4E002BB7"/>
    <w:rsid w:val="5B1826BF"/>
    <w:rsid w:val="5C177BFF"/>
    <w:rsid w:val="5CF16809"/>
    <w:rsid w:val="6E6E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5E4A8"/>
  <w15:docId w15:val="{6A45460F-B7B8-4DCE-933A-A1763FCB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E4732"/>
    <w:rPr>
      <w:kern w:val="2"/>
      <w:sz w:val="21"/>
      <w:szCs w:val="22"/>
    </w:rPr>
  </w:style>
  <w:style w:type="table" w:customStyle="1" w:styleId="1">
    <w:name w:val="网格型1"/>
    <w:basedOn w:val="a1"/>
    <w:next w:val="a4"/>
    <w:uiPriority w:val="39"/>
    <w:rsid w:val="00311F2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1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7C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97CD4"/>
    <w:rPr>
      <w:kern w:val="2"/>
      <w:sz w:val="18"/>
      <w:szCs w:val="18"/>
    </w:rPr>
  </w:style>
  <w:style w:type="paragraph" w:styleId="a7">
    <w:name w:val="footer"/>
    <w:basedOn w:val="a"/>
    <w:link w:val="a8"/>
    <w:uiPriority w:val="99"/>
    <w:unhideWhenUsed/>
    <w:rsid w:val="00997CD4"/>
    <w:pPr>
      <w:tabs>
        <w:tab w:val="center" w:pos="4153"/>
        <w:tab w:val="right" w:pos="8306"/>
      </w:tabs>
      <w:snapToGrid w:val="0"/>
      <w:jc w:val="left"/>
    </w:pPr>
    <w:rPr>
      <w:sz w:val="18"/>
      <w:szCs w:val="18"/>
    </w:rPr>
  </w:style>
  <w:style w:type="character" w:customStyle="1" w:styleId="a8">
    <w:name w:val="页脚 字符"/>
    <w:basedOn w:val="a0"/>
    <w:link w:val="a7"/>
    <w:uiPriority w:val="99"/>
    <w:rsid w:val="00997CD4"/>
    <w:rPr>
      <w:kern w:val="2"/>
      <w:sz w:val="18"/>
      <w:szCs w:val="18"/>
    </w:rPr>
  </w:style>
  <w:style w:type="paragraph" w:styleId="a9">
    <w:name w:val="List Paragraph"/>
    <w:basedOn w:val="a"/>
    <w:uiPriority w:val="99"/>
    <w:rsid w:val="00936E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刘静</dc:creator>
  <cp:lastModifiedBy>侯道平</cp:lastModifiedBy>
  <cp:revision>2</cp:revision>
  <dcterms:created xsi:type="dcterms:W3CDTF">2023-05-05T02:45:00Z</dcterms:created>
  <dcterms:modified xsi:type="dcterms:W3CDTF">2023-05-05T02:45:00Z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F928E555947848CDBA560A8EB59FC71E_12</vt:lpwstr>
  </property>
</Properties>
</file>