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55E2">
      <w:pPr>
        <w:widowControl/>
        <w:shd w:val="clear" w:color="auto" w:fill="FFFFFF"/>
        <w:spacing w:line="360" w:lineRule="exact"/>
        <w:jc w:val="center"/>
        <w:rPr>
          <w:rFonts w:hint="eastAsia" w:ascii="方正小标宋简体" w:hAnsi="方正小标宋简体" w:eastAsia="方正小标宋简体" w:cs="方正小标宋简体"/>
          <w:color w:val="000000"/>
          <w:kern w:val="0"/>
          <w:sz w:val="32"/>
          <w:szCs w:val="32"/>
          <w:lang w:val="en-US" w:eastAsia="zh-CN"/>
        </w:rPr>
      </w:pPr>
      <w:r>
        <w:rPr>
          <w:rFonts w:hint="eastAsia" w:ascii="方正小标宋简体" w:hAnsi="方正小标宋简体" w:eastAsia="方正小标宋简体" w:cs="方正小标宋简体"/>
          <w:color w:val="000000"/>
          <w:kern w:val="0"/>
          <w:sz w:val="32"/>
          <w:szCs w:val="32"/>
          <w:lang w:val="en-US" w:eastAsia="zh-CN"/>
        </w:rPr>
        <w:t>2023年东南大学校领导因公出国(境)情况</w:t>
      </w:r>
    </w:p>
    <w:p w14:paraId="3CB22B4F">
      <w:pPr>
        <w:widowControl/>
        <w:shd w:val="clear" w:color="auto" w:fill="FFFFFF"/>
        <w:spacing w:line="360" w:lineRule="exact"/>
        <w:jc w:val="left"/>
        <w:rPr>
          <w:rFonts w:ascii="仿宋" w:hAnsi="仿宋" w:eastAsia="仿宋" w:cs="Courier New"/>
          <w:color w:val="000000"/>
          <w:kern w:val="0"/>
          <w:sz w:val="28"/>
          <w:szCs w:val="28"/>
        </w:rPr>
      </w:pPr>
      <w:r>
        <w:rPr>
          <w:rFonts w:ascii="仿宋" w:hAnsi="仿宋" w:eastAsia="仿宋" w:cs="Courier New"/>
          <w:color w:val="000000"/>
          <w:kern w:val="0"/>
          <w:sz w:val="28"/>
          <w:szCs w:val="28"/>
        </w:rPr>
        <w:t>一、校领导出国（境）信息总况</w:t>
      </w:r>
    </w:p>
    <w:p w14:paraId="6A6427BD">
      <w:pPr>
        <w:widowControl/>
        <w:shd w:val="clear" w:color="auto" w:fill="FFFFFF"/>
        <w:spacing w:line="360" w:lineRule="exact"/>
        <w:jc w:val="left"/>
        <w:rPr>
          <w:rFonts w:ascii="仿宋" w:hAnsi="仿宋" w:eastAsia="仿宋" w:cs="Courier New"/>
          <w:color w:val="000000"/>
          <w:kern w:val="0"/>
          <w:sz w:val="28"/>
          <w:szCs w:val="28"/>
        </w:rPr>
      </w:pPr>
      <w:r>
        <w:rPr>
          <w:rFonts w:ascii="仿宋" w:hAnsi="仿宋" w:eastAsia="仿宋" w:cs="Courier New"/>
          <w:color w:val="000000"/>
          <w:kern w:val="0"/>
          <w:sz w:val="28"/>
          <w:szCs w:val="28"/>
        </w:rPr>
        <w:t>（一）校级领导正职（党委书记</w:t>
      </w:r>
      <w:r>
        <w:rPr>
          <w:rFonts w:ascii="仿宋" w:hAnsi="仿宋" w:eastAsia="仿宋" w:cs="Times New Roman"/>
          <w:color w:val="000000"/>
          <w:kern w:val="0"/>
          <w:sz w:val="28"/>
          <w:szCs w:val="28"/>
        </w:rPr>
        <w:t>/</w:t>
      </w:r>
      <w:r>
        <w:rPr>
          <w:rFonts w:ascii="仿宋" w:hAnsi="仿宋" w:eastAsia="仿宋" w:cs="Courier New"/>
          <w:color w:val="000000"/>
          <w:kern w:val="0"/>
          <w:sz w:val="28"/>
          <w:szCs w:val="28"/>
        </w:rPr>
        <w:t>校长）：共</w:t>
      </w:r>
      <w:r>
        <w:rPr>
          <w:rFonts w:ascii="仿宋" w:hAnsi="仿宋" w:eastAsia="仿宋" w:cs="Times New Roman"/>
          <w:color w:val="000000"/>
          <w:kern w:val="0"/>
          <w:sz w:val="28"/>
          <w:szCs w:val="28"/>
        </w:rPr>
        <w:t>2</w:t>
      </w:r>
      <w:r>
        <w:rPr>
          <w:rFonts w:ascii="仿宋" w:hAnsi="仿宋" w:eastAsia="仿宋" w:cs="Courier New"/>
          <w:color w:val="000000"/>
          <w:kern w:val="0"/>
          <w:sz w:val="28"/>
          <w:szCs w:val="28"/>
        </w:rPr>
        <w:t>人、</w:t>
      </w:r>
      <w:r>
        <w:rPr>
          <w:rFonts w:ascii="仿宋" w:hAnsi="仿宋" w:eastAsia="仿宋" w:cs="Times New Roman"/>
          <w:color w:val="000000"/>
          <w:kern w:val="0"/>
          <w:sz w:val="28"/>
          <w:szCs w:val="28"/>
        </w:rPr>
        <w:t xml:space="preserve">  4</w:t>
      </w:r>
      <w:r>
        <w:rPr>
          <w:rFonts w:ascii="仿宋" w:hAnsi="仿宋" w:eastAsia="仿宋" w:cs="Courier New"/>
          <w:color w:val="000000"/>
          <w:kern w:val="0"/>
          <w:sz w:val="28"/>
          <w:szCs w:val="28"/>
        </w:rPr>
        <w:t>批次。</w:t>
      </w:r>
    </w:p>
    <w:p w14:paraId="503C44AD">
      <w:pPr>
        <w:widowControl/>
        <w:shd w:val="clear" w:color="auto" w:fill="FFFFFF"/>
        <w:spacing w:line="360" w:lineRule="exact"/>
        <w:jc w:val="left"/>
        <w:rPr>
          <w:rFonts w:ascii="仿宋" w:hAnsi="仿宋" w:eastAsia="仿宋" w:cs="Courier New"/>
          <w:color w:val="000000"/>
          <w:kern w:val="0"/>
          <w:sz w:val="28"/>
          <w:szCs w:val="28"/>
        </w:rPr>
      </w:pPr>
      <w:r>
        <w:rPr>
          <w:rFonts w:ascii="仿宋" w:hAnsi="仿宋" w:eastAsia="仿宋" w:cs="Courier New"/>
          <w:color w:val="000000"/>
          <w:kern w:val="0"/>
          <w:sz w:val="28"/>
          <w:szCs w:val="28"/>
        </w:rPr>
        <w:t>（二）副校级领导（党委副书记、副校长）：共</w:t>
      </w:r>
      <w:r>
        <w:rPr>
          <w:rFonts w:ascii="仿宋" w:hAnsi="仿宋" w:eastAsia="仿宋" w:cs="Times New Roman"/>
          <w:color w:val="000000"/>
          <w:kern w:val="0"/>
          <w:sz w:val="28"/>
          <w:szCs w:val="28"/>
        </w:rPr>
        <w:t>6</w:t>
      </w:r>
      <w:r>
        <w:rPr>
          <w:rFonts w:ascii="仿宋" w:hAnsi="仿宋" w:eastAsia="仿宋" w:cs="Courier New"/>
          <w:color w:val="000000"/>
          <w:kern w:val="0"/>
          <w:sz w:val="28"/>
          <w:szCs w:val="28"/>
        </w:rPr>
        <w:t>人、</w:t>
      </w:r>
      <w:r>
        <w:rPr>
          <w:rFonts w:hint="eastAsia" w:ascii="仿宋" w:hAnsi="仿宋" w:eastAsia="仿宋" w:cs="Courier New"/>
          <w:color w:val="000000"/>
          <w:kern w:val="0"/>
          <w:sz w:val="28"/>
          <w:szCs w:val="28"/>
        </w:rPr>
        <w:t>1</w:t>
      </w:r>
      <w:r>
        <w:rPr>
          <w:rFonts w:ascii="仿宋" w:hAnsi="仿宋" w:eastAsia="仿宋" w:cs="Courier New"/>
          <w:color w:val="000000"/>
          <w:kern w:val="0"/>
          <w:sz w:val="28"/>
          <w:szCs w:val="28"/>
        </w:rPr>
        <w:t>1批次。</w:t>
      </w:r>
    </w:p>
    <w:p w14:paraId="73F0E468">
      <w:pPr>
        <w:widowControl/>
        <w:shd w:val="clear" w:color="auto" w:fill="FFFFFF"/>
        <w:spacing w:line="360" w:lineRule="exact"/>
        <w:jc w:val="left"/>
        <w:rPr>
          <w:rFonts w:ascii="仿宋" w:hAnsi="仿宋" w:eastAsia="仿宋" w:cs="Courier New"/>
          <w:color w:val="000000"/>
          <w:kern w:val="0"/>
          <w:sz w:val="28"/>
          <w:szCs w:val="28"/>
        </w:rPr>
      </w:pPr>
      <w:r>
        <w:rPr>
          <w:rFonts w:ascii="仿宋" w:hAnsi="仿宋" w:eastAsia="仿宋" w:cs="Courier New"/>
          <w:color w:val="000000"/>
          <w:kern w:val="0"/>
          <w:sz w:val="28"/>
          <w:szCs w:val="28"/>
        </w:rPr>
        <w:t>二、校领导出国（境）任务详情</w:t>
      </w:r>
    </w:p>
    <w:p w14:paraId="3FFF5CC1">
      <w:pPr>
        <w:widowControl/>
        <w:shd w:val="clear" w:color="auto" w:fill="FFFFFF"/>
        <w:spacing w:line="360" w:lineRule="exact"/>
        <w:jc w:val="left"/>
        <w:rPr>
          <w:rFonts w:ascii="仿宋" w:hAnsi="仿宋" w:eastAsia="仿宋" w:cs="Courier New"/>
          <w:color w:val="000000"/>
          <w:kern w:val="0"/>
          <w:sz w:val="28"/>
          <w:szCs w:val="28"/>
        </w:rPr>
      </w:pPr>
      <w:r>
        <w:rPr>
          <w:rFonts w:ascii="仿宋" w:hAnsi="仿宋" w:eastAsia="仿宋" w:cs="Courier New"/>
          <w:color w:val="000000"/>
          <w:kern w:val="0"/>
          <w:sz w:val="28"/>
          <w:szCs w:val="28"/>
        </w:rPr>
        <w:t>（一）党委书记</w:t>
      </w:r>
      <w:r>
        <w:rPr>
          <w:rFonts w:ascii="仿宋" w:hAnsi="仿宋" w:eastAsia="仿宋" w:cs="Times New Roman"/>
          <w:color w:val="000000"/>
          <w:kern w:val="0"/>
          <w:sz w:val="28"/>
          <w:szCs w:val="28"/>
        </w:rPr>
        <w:t>/</w:t>
      </w:r>
      <w:r>
        <w:rPr>
          <w:rFonts w:ascii="仿宋" w:hAnsi="仿宋" w:eastAsia="仿宋" w:cs="Courier New"/>
          <w:color w:val="000000"/>
          <w:kern w:val="0"/>
          <w:sz w:val="28"/>
          <w:szCs w:val="28"/>
        </w:rPr>
        <w:t>校长</w:t>
      </w:r>
      <w:bookmarkStart w:id="0" w:name="_GoBack"/>
      <w:bookmarkEnd w:id="0"/>
    </w:p>
    <w:p w14:paraId="6281F0FD">
      <w:pPr>
        <w:spacing w:line="360" w:lineRule="exact"/>
        <w:ind w:firstLine="520"/>
        <w:rPr>
          <w:rFonts w:ascii="仿宋" w:hAnsi="仿宋" w:eastAsia="仿宋" w:cs="Courier New"/>
          <w:color w:val="000000"/>
          <w:kern w:val="0"/>
          <w:sz w:val="28"/>
          <w:szCs w:val="28"/>
        </w:rPr>
      </w:pPr>
      <w:r>
        <w:rPr>
          <w:rFonts w:ascii="仿宋" w:hAnsi="仿宋" w:eastAsia="仿宋" w:cs="Courier New"/>
          <w:color w:val="000000"/>
          <w:kern w:val="0"/>
          <w:sz w:val="28"/>
          <w:szCs w:val="28"/>
        </w:rPr>
        <w:t>党委书记左惟（</w:t>
      </w:r>
      <w:r>
        <w:rPr>
          <w:rFonts w:hint="eastAsia" w:ascii="仿宋" w:hAnsi="仿宋" w:eastAsia="仿宋" w:cs="Courier New"/>
          <w:color w:val="000000"/>
          <w:kern w:val="0"/>
          <w:sz w:val="28"/>
          <w:szCs w:val="28"/>
        </w:rPr>
        <w:t>2次）</w:t>
      </w:r>
      <w:r>
        <w:rPr>
          <w:rFonts w:hint="eastAsia" w:ascii="仿宋" w:hAnsi="仿宋" w:eastAsia="仿宋"/>
          <w:spacing w:val="10"/>
          <w:sz w:val="28"/>
          <w:szCs w:val="28"/>
        </w:rPr>
        <w:t>20</w:t>
      </w:r>
      <w:r>
        <w:rPr>
          <w:rFonts w:ascii="仿宋" w:hAnsi="仿宋" w:eastAsia="仿宋"/>
          <w:spacing w:val="10"/>
          <w:sz w:val="28"/>
          <w:szCs w:val="28"/>
        </w:rPr>
        <w:t>23</w:t>
      </w:r>
      <w:r>
        <w:rPr>
          <w:rFonts w:hint="eastAsia" w:ascii="仿宋" w:hAnsi="仿宋" w:eastAsia="仿宋"/>
          <w:spacing w:val="10"/>
          <w:sz w:val="28"/>
          <w:szCs w:val="28"/>
        </w:rPr>
        <w:t>年9月2</w:t>
      </w:r>
      <w:r>
        <w:rPr>
          <w:rFonts w:ascii="仿宋" w:hAnsi="仿宋" w:eastAsia="仿宋"/>
          <w:spacing w:val="10"/>
          <w:sz w:val="28"/>
          <w:szCs w:val="28"/>
        </w:rPr>
        <w:t>4</w:t>
      </w:r>
      <w:r>
        <w:rPr>
          <w:rFonts w:hint="eastAsia" w:ascii="仿宋" w:hAnsi="仿宋" w:eastAsia="仿宋"/>
          <w:spacing w:val="10"/>
          <w:sz w:val="28"/>
          <w:szCs w:val="28"/>
        </w:rPr>
        <w:t>日至2</w:t>
      </w:r>
      <w:r>
        <w:rPr>
          <w:rFonts w:ascii="仿宋" w:hAnsi="仿宋" w:eastAsia="仿宋"/>
          <w:spacing w:val="10"/>
          <w:sz w:val="28"/>
          <w:szCs w:val="28"/>
        </w:rPr>
        <w:t>8</w:t>
      </w:r>
      <w:r>
        <w:rPr>
          <w:rFonts w:hint="eastAsia" w:ascii="仿宋" w:hAnsi="仿宋" w:eastAsia="仿宋"/>
          <w:spacing w:val="10"/>
          <w:sz w:val="28"/>
          <w:szCs w:val="28"/>
        </w:rPr>
        <w:t>日（为期5天），日本，</w:t>
      </w:r>
      <w:r>
        <w:rPr>
          <w:rFonts w:hint="eastAsia" w:ascii="仿宋" w:hAnsi="仿宋" w:eastAsia="仿宋"/>
          <w:kern w:val="0"/>
          <w:sz w:val="28"/>
          <w:szCs w:val="28"/>
        </w:rPr>
        <w:t>我校与日本爱知工业大学在江苏省的推动下，于1980年即与该校结为友好学校，该校对我一直友好，为中日友好做出了卓越贡献，该校原校长後藤淳先生为中日友好协会原会长并是“江苏省名誉公民”。学校的创办者後藤钾二先生原为日本乒乓球协会主席，亦是“乒乓外交”的推动者。三十年来，日本爱知工业大学为我校培养了一百多名骨干教师，近年来两校更在合作科研及学生联合培养方面取得了突出的成绩。为推动中日友好特别是做好日本对华友好人士的工作，左惟书记应邀率团赴该校进行工作访问，就两校近年来的合作进行总结并就未来的交流进行商讨，访问期间进行两场学术专题讲座。</w:t>
      </w:r>
      <w:r>
        <w:rPr>
          <w:rFonts w:hint="eastAsia" w:ascii="仿宋" w:hAnsi="仿宋" w:eastAsia="仿宋"/>
          <w:spacing w:val="10"/>
          <w:sz w:val="28"/>
          <w:szCs w:val="28"/>
        </w:rPr>
        <w:t>20</w:t>
      </w:r>
      <w:r>
        <w:rPr>
          <w:rFonts w:ascii="仿宋" w:hAnsi="仿宋" w:eastAsia="仿宋"/>
          <w:spacing w:val="10"/>
          <w:sz w:val="28"/>
          <w:szCs w:val="28"/>
        </w:rPr>
        <w:t>23</w:t>
      </w:r>
      <w:r>
        <w:rPr>
          <w:rFonts w:hint="eastAsia" w:ascii="仿宋" w:hAnsi="仿宋" w:eastAsia="仿宋"/>
          <w:spacing w:val="10"/>
          <w:sz w:val="28"/>
          <w:szCs w:val="28"/>
        </w:rPr>
        <w:t>年1</w:t>
      </w:r>
      <w:r>
        <w:rPr>
          <w:rFonts w:ascii="仿宋" w:hAnsi="仿宋" w:eastAsia="仿宋"/>
          <w:spacing w:val="10"/>
          <w:sz w:val="28"/>
          <w:szCs w:val="28"/>
        </w:rPr>
        <w:t>1</w:t>
      </w:r>
      <w:r>
        <w:rPr>
          <w:rFonts w:hint="eastAsia" w:ascii="仿宋" w:hAnsi="仿宋" w:eastAsia="仿宋"/>
          <w:spacing w:val="10"/>
          <w:sz w:val="28"/>
          <w:szCs w:val="28"/>
        </w:rPr>
        <w:t>月1</w:t>
      </w:r>
      <w:r>
        <w:rPr>
          <w:rFonts w:ascii="仿宋" w:hAnsi="仿宋" w:eastAsia="仿宋"/>
          <w:spacing w:val="10"/>
          <w:sz w:val="28"/>
          <w:szCs w:val="28"/>
        </w:rPr>
        <w:t>5</w:t>
      </w:r>
      <w:r>
        <w:rPr>
          <w:rFonts w:hint="eastAsia" w:ascii="仿宋" w:hAnsi="仿宋" w:eastAsia="仿宋"/>
          <w:spacing w:val="10"/>
          <w:sz w:val="28"/>
          <w:szCs w:val="28"/>
        </w:rPr>
        <w:t>日至2</w:t>
      </w:r>
      <w:r>
        <w:rPr>
          <w:rFonts w:ascii="仿宋" w:hAnsi="仿宋" w:eastAsia="仿宋"/>
          <w:spacing w:val="10"/>
          <w:sz w:val="28"/>
          <w:szCs w:val="28"/>
        </w:rPr>
        <w:t>2</w:t>
      </w:r>
      <w:r>
        <w:rPr>
          <w:rFonts w:hint="eastAsia" w:ascii="仿宋" w:hAnsi="仿宋" w:eastAsia="仿宋"/>
          <w:spacing w:val="10"/>
          <w:sz w:val="28"/>
          <w:szCs w:val="28"/>
        </w:rPr>
        <w:t>日（为期8天），</w:t>
      </w:r>
      <w:r>
        <w:rPr>
          <w:rFonts w:hint="eastAsia" w:ascii="仿宋" w:hAnsi="仿宋" w:eastAsia="仿宋"/>
          <w:sz w:val="28"/>
          <w:szCs w:val="28"/>
        </w:rPr>
        <w:t>法国、意大利，</w:t>
      </w:r>
      <w:r>
        <w:rPr>
          <w:rFonts w:hint="eastAsia" w:ascii="仿宋" w:hAnsi="仿宋" w:eastAsia="仿宋"/>
          <w:kern w:val="0"/>
          <w:sz w:val="28"/>
          <w:szCs w:val="28"/>
        </w:rPr>
        <w:t>访问法国雷恩大学。东南大学与雷恩大学长期以来保持着友好合作关系。两校先后共建了法国健康与医学研究院“中法生物医学信息研究中心”、中国教育部“信息显示与可视化”国际合作实验室及东南大学雷恩研究生学院。此访旨在进一步拓展与雷恩大学在基础学科的合作，并就东南大学雷恩研究生学院建设做进一步沟通与探讨。访问法国国立高等先进技术学校。我校与法国国立高等先进技术学校有着较好的合作基础，两校于2019年签署了学生双学位协议。此次访问旨在进一步推动两校在计算机、交通、海洋工程等领域的合作，丰富联合培养的形式与领域。访问意大利都灵理工大学。我校与意大利都灵理工大学在建筑、工程学等领域开展了学生交流及教授间的科研合作。此访旨在进一步拓展与都灵理工大学在计算机、交通、海洋工程等领域的合作，探索两校高层次实质性合作项目。</w:t>
      </w:r>
    </w:p>
    <w:p w14:paraId="29F6832C">
      <w:pPr>
        <w:spacing w:line="360" w:lineRule="exact"/>
        <w:ind w:firstLine="560" w:firstLineChars="200"/>
        <w:rPr>
          <w:rFonts w:ascii="仿宋" w:hAnsi="仿宋" w:eastAsia="仿宋" w:cs="Arial"/>
          <w:color w:val="333333"/>
          <w:sz w:val="28"/>
          <w:szCs w:val="28"/>
        </w:rPr>
      </w:pPr>
      <w:r>
        <w:rPr>
          <w:rFonts w:hint="eastAsia" w:ascii="仿宋" w:hAnsi="仿宋" w:eastAsia="仿宋" w:cs="Courier New"/>
          <w:color w:val="000000"/>
          <w:kern w:val="0"/>
          <w:sz w:val="28"/>
          <w:szCs w:val="28"/>
        </w:rPr>
        <w:t>校长黄如（2次），</w:t>
      </w:r>
      <w:r>
        <w:rPr>
          <w:rFonts w:hint="eastAsia" w:ascii="仿宋" w:hAnsi="仿宋" w:eastAsia="仿宋"/>
          <w:color w:val="333333"/>
          <w:sz w:val="28"/>
          <w:szCs w:val="28"/>
          <w:shd w:val="clear" w:color="auto" w:fill="FFFFFF"/>
        </w:rPr>
        <w:t>2023年5月14日至21日（为期8天），日本、新加坡，</w:t>
      </w:r>
      <w:r>
        <w:rPr>
          <w:rFonts w:hint="eastAsia" w:ascii="仿宋" w:hAnsi="仿宋" w:eastAsia="仿宋" w:cs="Arial"/>
          <w:color w:val="333333"/>
          <w:sz w:val="28"/>
          <w:szCs w:val="28"/>
        </w:rPr>
        <w:t>拓展与日本大阪大学的校际合作关系，加强与新加坡国立大学的校际合作关系，加强与东南大学新加坡校友会的联系。</w:t>
      </w:r>
      <w:r>
        <w:rPr>
          <w:rFonts w:ascii="仿宋" w:hAnsi="仿宋" w:eastAsia="仿宋"/>
          <w:sz w:val="28"/>
          <w:szCs w:val="28"/>
        </w:rPr>
        <w:t>2023</w:t>
      </w:r>
      <w:r>
        <w:rPr>
          <w:rFonts w:hint="eastAsia" w:ascii="仿宋" w:hAnsi="仿宋" w:eastAsia="仿宋"/>
          <w:sz w:val="28"/>
          <w:szCs w:val="28"/>
        </w:rPr>
        <w:t>年</w:t>
      </w:r>
      <w:r>
        <w:rPr>
          <w:rFonts w:ascii="仿宋" w:hAnsi="仿宋" w:eastAsia="仿宋"/>
          <w:sz w:val="28"/>
          <w:szCs w:val="28"/>
        </w:rPr>
        <w:t>12月4日至8日（为期5天），中国香港特别行政区，深化落实我校与香港大学、香港理工大学、香港科技大学等高校在人才培养、科学研究方面的合作。加强与香港特区政府、香港中联办的联系 ，推动我校加入香港特区政府“高才通”计划、推动我校与香港地区在科研创新方面的合作。</w:t>
      </w:r>
    </w:p>
    <w:p w14:paraId="418F2793">
      <w:pPr>
        <w:widowControl/>
        <w:shd w:val="clear" w:color="auto" w:fill="FFFFFF"/>
        <w:spacing w:line="360" w:lineRule="exact"/>
        <w:jc w:val="left"/>
        <w:rPr>
          <w:rFonts w:ascii="仿宋" w:hAnsi="仿宋" w:eastAsia="仿宋" w:cs="Courier New"/>
          <w:color w:val="000000"/>
          <w:kern w:val="0"/>
          <w:sz w:val="28"/>
          <w:szCs w:val="28"/>
        </w:rPr>
      </w:pPr>
      <w:r>
        <w:rPr>
          <w:rFonts w:ascii="仿宋" w:hAnsi="仿宋" w:eastAsia="仿宋" w:cs="Courier New"/>
          <w:color w:val="000000"/>
          <w:kern w:val="0"/>
          <w:sz w:val="28"/>
          <w:szCs w:val="28"/>
        </w:rPr>
        <w:t>（二）党委副书记</w:t>
      </w:r>
      <w:r>
        <w:rPr>
          <w:rFonts w:ascii="仿宋" w:hAnsi="仿宋" w:eastAsia="仿宋" w:cs="Times New Roman"/>
          <w:color w:val="000000"/>
          <w:kern w:val="0"/>
          <w:sz w:val="28"/>
          <w:szCs w:val="28"/>
        </w:rPr>
        <w:t>/</w:t>
      </w:r>
      <w:r>
        <w:rPr>
          <w:rFonts w:ascii="仿宋" w:hAnsi="仿宋" w:eastAsia="仿宋" w:cs="Courier New"/>
          <w:color w:val="000000"/>
          <w:kern w:val="0"/>
          <w:sz w:val="28"/>
          <w:szCs w:val="28"/>
        </w:rPr>
        <w:t>副校长</w:t>
      </w:r>
      <w:r>
        <w:rPr>
          <w:rFonts w:hint="eastAsia" w:ascii="仿宋" w:hAnsi="仿宋" w:eastAsia="仿宋" w:cs="Courier New"/>
          <w:color w:val="000000"/>
          <w:kern w:val="0"/>
          <w:sz w:val="28"/>
          <w:szCs w:val="28"/>
        </w:rPr>
        <w:t>，</w:t>
      </w:r>
      <w:r>
        <w:rPr>
          <w:rFonts w:ascii="仿宋" w:hAnsi="仿宋" w:eastAsia="仿宋" w:cs="Courier New"/>
          <w:color w:val="000000"/>
          <w:kern w:val="0"/>
          <w:sz w:val="28"/>
          <w:szCs w:val="28"/>
        </w:rPr>
        <w:t xml:space="preserve"> </w:t>
      </w:r>
    </w:p>
    <w:p w14:paraId="0137E196">
      <w:pPr>
        <w:spacing w:line="360" w:lineRule="exact"/>
        <w:rPr>
          <w:rFonts w:ascii="仿宋" w:hAnsi="仿宋" w:eastAsia="仿宋" w:cs="Arial"/>
          <w:color w:val="333333"/>
          <w:sz w:val="28"/>
          <w:szCs w:val="28"/>
        </w:rPr>
      </w:pPr>
      <w:r>
        <w:rPr>
          <w:rFonts w:hint="eastAsia" w:ascii="仿宋" w:hAnsi="仿宋" w:eastAsia="仿宋" w:cs="Courier New"/>
          <w:color w:val="000000"/>
          <w:kern w:val="0"/>
          <w:sz w:val="28"/>
          <w:szCs w:val="28"/>
        </w:rPr>
        <w:t>黄大卫（4次）</w:t>
      </w:r>
      <w:r>
        <w:rPr>
          <w:rFonts w:hint="eastAsia" w:ascii="仿宋" w:hAnsi="仿宋" w:eastAsia="仿宋"/>
          <w:color w:val="333333"/>
          <w:sz w:val="28"/>
          <w:szCs w:val="28"/>
          <w:shd w:val="clear" w:color="auto" w:fill="FFFFFF"/>
        </w:rPr>
        <w:t>2023年2月20日至24日（为期5天），中国香港特别行政区，</w:t>
      </w:r>
      <w:r>
        <w:rPr>
          <w:rFonts w:hint="eastAsia" w:ascii="仿宋" w:hAnsi="仿宋" w:eastAsia="仿宋" w:cs="Arial"/>
          <w:color w:val="333333"/>
          <w:sz w:val="28"/>
          <w:szCs w:val="28"/>
        </w:rPr>
        <w:t>赴郭氏基金报</w:t>
      </w:r>
      <w:r>
        <w:rPr>
          <w:rFonts w:hint="eastAsia" w:ascii="仿宋" w:hAnsi="仿宋" w:eastAsia="仿宋"/>
          <w:kern w:val="0"/>
          <w:sz w:val="28"/>
          <w:szCs w:val="28"/>
        </w:rPr>
        <w:t>告“新鸿基地产郭氏基金东南大学助学金”项目执行情况；拜会香港企业及校友。20</w:t>
      </w:r>
      <w:r>
        <w:rPr>
          <w:rFonts w:ascii="仿宋" w:hAnsi="仿宋" w:eastAsia="仿宋"/>
          <w:kern w:val="0"/>
          <w:sz w:val="28"/>
          <w:szCs w:val="28"/>
        </w:rPr>
        <w:t>23</w:t>
      </w:r>
      <w:r>
        <w:rPr>
          <w:rFonts w:hint="eastAsia" w:ascii="仿宋" w:hAnsi="仿宋" w:eastAsia="仿宋"/>
          <w:kern w:val="0"/>
          <w:sz w:val="28"/>
          <w:szCs w:val="28"/>
        </w:rPr>
        <w:t>年10月6日至12日（为期7天），美国，为联络海外校友、加强海外筹款工作以及学习海外高校科技成果转化先进经验，出访美国旧金山、纽约、波士顿等地，联络拜访当地校友、东南大学教育基金会（美国）在美理事、潜在捐赠人和有关高校及科研机构等，深化校友情谊，探讨基金会和科研成果转化工作的新思路，为学校拓展科研合作，招贤纳士，争取更多办</w:t>
      </w:r>
      <w:r>
        <w:rPr>
          <w:rFonts w:hint="eastAsia" w:ascii="仿宋" w:hAnsi="仿宋" w:eastAsia="仿宋"/>
          <w:sz w:val="28"/>
          <w:szCs w:val="28"/>
        </w:rPr>
        <w:t>学资源。20</w:t>
      </w:r>
      <w:r>
        <w:rPr>
          <w:rFonts w:ascii="仿宋" w:hAnsi="仿宋" w:eastAsia="仿宋"/>
          <w:sz w:val="28"/>
          <w:szCs w:val="28"/>
        </w:rPr>
        <w:t>23</w:t>
      </w:r>
      <w:r>
        <w:rPr>
          <w:rFonts w:hint="eastAsia" w:ascii="仿宋" w:hAnsi="仿宋" w:eastAsia="仿宋"/>
          <w:sz w:val="28"/>
          <w:szCs w:val="28"/>
        </w:rPr>
        <w:t>年11月12日至15日（为期4天），中国香港特别行政区，参加邵逸夫奖第二十届颁奖典礼，邵逸夫奖是按邵逸夫先生的意愿设立，由邵逸夫奖基金会有限公司管理及执行的国际性奖项，旨在表彰在学术及科学研究或应用上在近期获得突破性的成果，和该成果对人类生活产生深远影响的科学家。为进一步扩大学校在香港知名度和影响力，联络拜访在港基金会同行和有关捐赠人及在港校友等，深化情谊，为学校争取更多办学资源。</w:t>
      </w:r>
      <w:r>
        <w:rPr>
          <w:rFonts w:ascii="仿宋" w:hAnsi="仿宋" w:eastAsia="仿宋"/>
          <w:sz w:val="28"/>
          <w:szCs w:val="28"/>
        </w:rPr>
        <w:t>2023</w:t>
      </w:r>
      <w:r>
        <w:rPr>
          <w:rFonts w:hint="eastAsia" w:ascii="仿宋" w:hAnsi="仿宋" w:eastAsia="仿宋"/>
          <w:sz w:val="28"/>
          <w:szCs w:val="28"/>
        </w:rPr>
        <w:t>年</w:t>
      </w:r>
      <w:r>
        <w:rPr>
          <w:rFonts w:ascii="仿宋" w:hAnsi="仿宋" w:eastAsia="仿宋"/>
          <w:sz w:val="28"/>
          <w:szCs w:val="28"/>
        </w:rPr>
        <w:t>12月5日至8</w:t>
      </w:r>
      <w:r>
        <w:rPr>
          <w:rFonts w:ascii="仿宋" w:hAnsi="仿宋" w:eastAsia="仿宋"/>
          <w:kern w:val="0"/>
          <w:sz w:val="28"/>
          <w:szCs w:val="28"/>
        </w:rPr>
        <w:t>日（为期4天），中国香港特别行政区，</w:t>
      </w:r>
      <w:r>
        <w:rPr>
          <w:rFonts w:hint="eastAsia" w:ascii="仿宋" w:hAnsi="仿宋" w:eastAsia="仿宋"/>
          <w:kern w:val="0"/>
          <w:sz w:val="28"/>
          <w:szCs w:val="28"/>
        </w:rPr>
        <w:t>受香港新一代文化协会邀请，前往香港探讨双方</w:t>
      </w:r>
      <w:r>
        <w:rPr>
          <w:rFonts w:ascii="仿宋" w:hAnsi="仿宋" w:eastAsia="仿宋"/>
          <w:kern w:val="0"/>
          <w:sz w:val="28"/>
          <w:szCs w:val="28"/>
        </w:rPr>
        <w:t>2024年合</w:t>
      </w:r>
      <w:r>
        <w:rPr>
          <w:rFonts w:ascii="仿宋" w:hAnsi="仿宋" w:eastAsia="仿宋"/>
          <w:sz w:val="28"/>
          <w:szCs w:val="28"/>
        </w:rPr>
        <w:t>作举办两地学生交流活动的计划。同时，还将与周凯旋基金会进行磋商女子书院捐赠项目。此外，</w:t>
      </w:r>
      <w:r>
        <w:rPr>
          <w:rFonts w:hint="eastAsia" w:ascii="仿宋" w:hAnsi="仿宋" w:eastAsia="仿宋"/>
          <w:sz w:val="28"/>
          <w:szCs w:val="28"/>
        </w:rPr>
        <w:t>为进一步扩大学校在香港知名度和影响力，还将联络拜访在在港校友，深化情谊，为学校争取更多办学资源。</w:t>
      </w:r>
    </w:p>
    <w:p w14:paraId="44673EA1">
      <w:pPr>
        <w:widowControl/>
        <w:shd w:val="clear" w:color="auto" w:fill="FFFFFF"/>
        <w:spacing w:line="360" w:lineRule="exact"/>
        <w:jc w:val="left"/>
        <w:rPr>
          <w:rFonts w:ascii="仿宋" w:hAnsi="仿宋" w:eastAsia="仿宋"/>
          <w:sz w:val="28"/>
          <w:szCs w:val="28"/>
        </w:rPr>
      </w:pPr>
      <w:r>
        <w:rPr>
          <w:rFonts w:hint="eastAsia" w:ascii="仿宋" w:hAnsi="仿宋" w:eastAsia="仿宋" w:cs="Courier New"/>
          <w:color w:val="000000"/>
          <w:kern w:val="0"/>
          <w:sz w:val="28"/>
          <w:szCs w:val="28"/>
        </w:rPr>
        <w:t>邱海波（3次）</w:t>
      </w:r>
      <w:r>
        <w:rPr>
          <w:rFonts w:hint="eastAsia" w:ascii="仿宋" w:hAnsi="仿宋" w:eastAsia="仿宋"/>
          <w:sz w:val="28"/>
          <w:szCs w:val="28"/>
        </w:rPr>
        <w:t>2023年4月10日至14日（为期5天），中国香港特别行政区、中国澳门特别行政区，与香港科技大学、澳门大学签署校级合作协议，拓展与香港大学、香港理工大学、香港中文大学、香港城市大学的校际合作。加强与香港、澳门中联办的联系。</w:t>
      </w:r>
      <w:r>
        <w:rPr>
          <w:rFonts w:ascii="仿宋" w:hAnsi="仿宋" w:eastAsia="仿宋" w:cstheme="minorHAnsi"/>
          <w:spacing w:val="10"/>
          <w:sz w:val="28"/>
          <w:szCs w:val="28"/>
        </w:rPr>
        <w:t>2023</w:t>
      </w:r>
      <w:r>
        <w:rPr>
          <w:rFonts w:hint="eastAsia" w:ascii="仿宋" w:hAnsi="仿宋" w:eastAsia="仿宋" w:cstheme="minorHAnsi"/>
          <w:spacing w:val="10"/>
          <w:sz w:val="28"/>
          <w:szCs w:val="28"/>
        </w:rPr>
        <w:t>年</w:t>
      </w:r>
      <w:r>
        <w:rPr>
          <w:rFonts w:ascii="仿宋" w:hAnsi="仿宋" w:eastAsia="仿宋" w:cstheme="minorHAnsi"/>
          <w:spacing w:val="10"/>
          <w:sz w:val="28"/>
          <w:szCs w:val="28"/>
        </w:rPr>
        <w:t>9</w:t>
      </w:r>
      <w:r>
        <w:rPr>
          <w:rFonts w:hint="eastAsia" w:ascii="仿宋" w:hAnsi="仿宋" w:eastAsia="仿宋" w:cstheme="minorHAnsi"/>
          <w:spacing w:val="10"/>
          <w:sz w:val="28"/>
          <w:szCs w:val="28"/>
        </w:rPr>
        <w:t>月</w:t>
      </w:r>
      <w:r>
        <w:rPr>
          <w:rFonts w:ascii="仿宋" w:hAnsi="仿宋" w:eastAsia="仿宋" w:cstheme="minorHAnsi"/>
          <w:spacing w:val="10"/>
          <w:sz w:val="28"/>
          <w:szCs w:val="28"/>
        </w:rPr>
        <w:t>18</w:t>
      </w:r>
      <w:r>
        <w:rPr>
          <w:rFonts w:hint="eastAsia" w:ascii="仿宋" w:hAnsi="仿宋" w:eastAsia="仿宋" w:cstheme="minorHAnsi"/>
          <w:spacing w:val="10"/>
          <w:sz w:val="28"/>
          <w:szCs w:val="28"/>
        </w:rPr>
        <w:t>日至</w:t>
      </w:r>
      <w:r>
        <w:rPr>
          <w:rFonts w:ascii="仿宋" w:hAnsi="仿宋" w:eastAsia="仿宋" w:cstheme="minorHAnsi"/>
          <w:spacing w:val="10"/>
          <w:sz w:val="28"/>
          <w:szCs w:val="28"/>
        </w:rPr>
        <w:t>24</w:t>
      </w:r>
      <w:r>
        <w:rPr>
          <w:rFonts w:hint="eastAsia" w:ascii="仿宋" w:hAnsi="仿宋" w:eastAsia="仿宋" w:cstheme="minorHAnsi"/>
          <w:spacing w:val="10"/>
          <w:sz w:val="28"/>
          <w:szCs w:val="28"/>
        </w:rPr>
        <w:t>日（为期</w:t>
      </w:r>
      <w:r>
        <w:rPr>
          <w:rFonts w:ascii="仿宋" w:hAnsi="仿宋" w:eastAsia="仿宋" w:cstheme="minorHAnsi"/>
          <w:spacing w:val="10"/>
          <w:sz w:val="28"/>
          <w:szCs w:val="28"/>
        </w:rPr>
        <w:t>7</w:t>
      </w:r>
      <w:r>
        <w:rPr>
          <w:rFonts w:hint="eastAsia" w:ascii="仿宋" w:hAnsi="仿宋" w:eastAsia="仿宋" w:cstheme="minorHAnsi"/>
          <w:spacing w:val="10"/>
          <w:sz w:val="28"/>
          <w:szCs w:val="28"/>
        </w:rPr>
        <w:t>天），美国，</w:t>
      </w:r>
      <w:r>
        <w:rPr>
          <w:rFonts w:hint="eastAsia" w:ascii="仿宋" w:hAnsi="仿宋" w:eastAsia="仿宋" w:cstheme="minorHAnsi"/>
          <w:sz w:val="28"/>
          <w:szCs w:val="28"/>
        </w:rPr>
        <w:t>应美国国际教育协会邀请，为推动中美教育交流，加强中美大学校长对话，共同探讨和解决中美教育交流存在的问题和挑战，中国教育国际交流协会组派</w:t>
      </w:r>
      <w:r>
        <w:rPr>
          <w:rFonts w:hint="eastAsia" w:ascii="仿宋" w:hAnsi="仿宋" w:eastAsia="仿宋"/>
          <w:sz w:val="28"/>
          <w:szCs w:val="28"/>
        </w:rPr>
        <w:t>中国教育代表团赴美参加中美高等教育合作对话会议并访问哥伦比亚大学、新泽西州立罗格斯大学和我驻纽约总领馆。20</w:t>
      </w:r>
      <w:r>
        <w:rPr>
          <w:rFonts w:ascii="仿宋" w:hAnsi="仿宋" w:eastAsia="仿宋"/>
          <w:sz w:val="28"/>
          <w:szCs w:val="28"/>
        </w:rPr>
        <w:t>23</w:t>
      </w:r>
      <w:r>
        <w:rPr>
          <w:rFonts w:hint="eastAsia" w:ascii="仿宋" w:hAnsi="仿宋" w:eastAsia="仿宋"/>
          <w:sz w:val="28"/>
          <w:szCs w:val="28"/>
        </w:rPr>
        <w:t>年11月</w:t>
      </w:r>
      <w:r>
        <w:rPr>
          <w:rFonts w:ascii="仿宋" w:hAnsi="仿宋" w:eastAsia="仿宋"/>
          <w:sz w:val="28"/>
          <w:szCs w:val="28"/>
        </w:rPr>
        <w:t>1</w:t>
      </w:r>
      <w:r>
        <w:rPr>
          <w:rFonts w:hint="eastAsia" w:ascii="仿宋" w:hAnsi="仿宋" w:eastAsia="仿宋"/>
          <w:sz w:val="28"/>
          <w:szCs w:val="28"/>
        </w:rPr>
        <w:t>3日至17日（为期5天），日本，参加第九届中日教育交流会，加强与日本早稻田大学、东京工业大学、千叶大学的校际合作关系，加强与日本校友会的联系。</w:t>
      </w:r>
    </w:p>
    <w:p w14:paraId="7BED5D18">
      <w:pPr>
        <w:spacing w:line="360" w:lineRule="exact"/>
        <w:rPr>
          <w:rFonts w:ascii="仿宋" w:hAnsi="仿宋" w:eastAsia="仿宋" w:cs="Times New Roman"/>
          <w:sz w:val="28"/>
          <w:szCs w:val="28"/>
        </w:rPr>
      </w:pPr>
      <w:r>
        <w:rPr>
          <w:rFonts w:hint="eastAsia" w:ascii="仿宋" w:hAnsi="仿宋" w:eastAsia="仿宋" w:cs="Courier New"/>
          <w:color w:val="000000"/>
          <w:kern w:val="0"/>
          <w:sz w:val="28"/>
          <w:szCs w:val="28"/>
        </w:rPr>
        <w:t>孙立涛（1次）</w:t>
      </w:r>
      <w:r>
        <w:rPr>
          <w:rFonts w:hint="eastAsia" w:ascii="仿宋" w:hAnsi="仿宋" w:eastAsia="仿宋"/>
          <w:sz w:val="28"/>
          <w:szCs w:val="28"/>
        </w:rPr>
        <w:t>20</w:t>
      </w:r>
      <w:r>
        <w:rPr>
          <w:rFonts w:ascii="仿宋" w:hAnsi="仿宋" w:eastAsia="仿宋"/>
          <w:sz w:val="28"/>
          <w:szCs w:val="28"/>
        </w:rPr>
        <w:t>23</w:t>
      </w:r>
      <w:r>
        <w:rPr>
          <w:rFonts w:hint="eastAsia" w:ascii="仿宋" w:hAnsi="仿宋" w:eastAsia="仿宋"/>
          <w:sz w:val="28"/>
          <w:szCs w:val="28"/>
        </w:rPr>
        <w:t>年9月</w:t>
      </w:r>
      <w:r>
        <w:rPr>
          <w:rFonts w:ascii="仿宋" w:hAnsi="仿宋" w:eastAsia="仿宋"/>
          <w:sz w:val="28"/>
          <w:szCs w:val="28"/>
        </w:rPr>
        <w:t>18</w:t>
      </w:r>
      <w:r>
        <w:rPr>
          <w:rFonts w:hint="eastAsia" w:ascii="仿宋" w:hAnsi="仿宋" w:eastAsia="仿宋"/>
          <w:sz w:val="28"/>
          <w:szCs w:val="28"/>
        </w:rPr>
        <w:t>日至</w:t>
      </w:r>
      <w:r>
        <w:rPr>
          <w:rFonts w:ascii="仿宋" w:hAnsi="仿宋" w:eastAsia="仿宋"/>
          <w:sz w:val="28"/>
          <w:szCs w:val="28"/>
        </w:rPr>
        <w:t>24</w:t>
      </w:r>
      <w:r>
        <w:rPr>
          <w:rFonts w:hint="eastAsia" w:ascii="仿宋" w:hAnsi="仿宋" w:eastAsia="仿宋"/>
          <w:sz w:val="28"/>
          <w:szCs w:val="28"/>
        </w:rPr>
        <w:t>日（为期7天），芬兰、瑞典，</w:t>
      </w:r>
      <w:r>
        <w:rPr>
          <w:rFonts w:hint="eastAsia" w:ascii="仿宋" w:hAnsi="仿宋" w:eastAsia="仿宋" w:cs="Times New Roman"/>
          <w:sz w:val="28"/>
          <w:szCs w:val="28"/>
        </w:rPr>
        <w:t>参加东南大学外籍专家P</w:t>
      </w:r>
      <w:r>
        <w:rPr>
          <w:rFonts w:ascii="仿宋" w:hAnsi="仿宋" w:eastAsia="仿宋" w:cs="Times New Roman"/>
          <w:sz w:val="28"/>
          <w:szCs w:val="28"/>
        </w:rPr>
        <w:t>eter D. Lund</w:t>
      </w:r>
      <w:r>
        <w:rPr>
          <w:rFonts w:hint="eastAsia" w:ascii="仿宋" w:hAnsi="仿宋" w:eastAsia="仿宋" w:cs="Times New Roman"/>
          <w:sz w:val="28"/>
          <w:szCs w:val="28"/>
        </w:rPr>
        <w:t>友谊奖颁授仪式，加强与芬兰阿尔托大学的校际合作关系，加强与瑞典乌普萨拉大学的校际合作关系。</w:t>
      </w:r>
    </w:p>
    <w:p w14:paraId="0CE1BB37">
      <w:pPr>
        <w:spacing w:line="360" w:lineRule="exact"/>
        <w:rPr>
          <w:rFonts w:ascii="仿宋" w:hAnsi="仿宋" w:eastAsia="仿宋"/>
          <w:sz w:val="28"/>
          <w:szCs w:val="28"/>
        </w:rPr>
      </w:pPr>
      <w:r>
        <w:rPr>
          <w:rFonts w:ascii="仿宋" w:hAnsi="仿宋" w:eastAsia="仿宋" w:cs="Times New Roman"/>
          <w:sz w:val="28"/>
          <w:szCs w:val="28"/>
        </w:rPr>
        <w:t>金石（</w:t>
      </w:r>
      <w:r>
        <w:rPr>
          <w:rFonts w:hint="eastAsia" w:ascii="仿宋" w:hAnsi="仿宋" w:eastAsia="仿宋" w:cs="Times New Roman"/>
          <w:sz w:val="28"/>
          <w:szCs w:val="28"/>
        </w:rPr>
        <w:t>1</w:t>
      </w:r>
      <w:r>
        <w:rPr>
          <w:rFonts w:ascii="仿宋" w:hAnsi="仿宋" w:eastAsia="仿宋" w:cs="Times New Roman"/>
          <w:sz w:val="28"/>
          <w:szCs w:val="28"/>
        </w:rPr>
        <w:t>次）</w:t>
      </w:r>
      <w:r>
        <w:rPr>
          <w:rFonts w:hint="eastAsia" w:ascii="仿宋" w:hAnsi="仿宋" w:eastAsia="仿宋"/>
          <w:sz w:val="28"/>
          <w:szCs w:val="28"/>
        </w:rPr>
        <w:t>20</w:t>
      </w:r>
      <w:r>
        <w:rPr>
          <w:rFonts w:ascii="仿宋" w:hAnsi="仿宋" w:eastAsia="仿宋"/>
          <w:sz w:val="28"/>
          <w:szCs w:val="28"/>
        </w:rPr>
        <w:t>23</w:t>
      </w:r>
      <w:r>
        <w:rPr>
          <w:rFonts w:hint="eastAsia" w:ascii="仿宋" w:hAnsi="仿宋" w:eastAsia="仿宋"/>
          <w:sz w:val="28"/>
          <w:szCs w:val="28"/>
        </w:rPr>
        <w:t>年10月</w:t>
      </w:r>
      <w:r>
        <w:rPr>
          <w:rFonts w:ascii="仿宋" w:hAnsi="仿宋" w:eastAsia="仿宋"/>
          <w:sz w:val="28"/>
          <w:szCs w:val="28"/>
        </w:rPr>
        <w:t>18</w:t>
      </w:r>
      <w:r>
        <w:rPr>
          <w:rFonts w:hint="eastAsia" w:ascii="仿宋" w:hAnsi="仿宋" w:eastAsia="仿宋"/>
          <w:sz w:val="28"/>
          <w:szCs w:val="28"/>
        </w:rPr>
        <w:t>日至</w:t>
      </w:r>
      <w:r>
        <w:rPr>
          <w:rFonts w:ascii="仿宋" w:hAnsi="仿宋" w:eastAsia="仿宋"/>
          <w:sz w:val="28"/>
          <w:szCs w:val="28"/>
        </w:rPr>
        <w:t>25</w:t>
      </w:r>
      <w:r>
        <w:rPr>
          <w:rFonts w:hint="eastAsia" w:ascii="仿宋" w:hAnsi="仿宋" w:eastAsia="仿宋"/>
          <w:sz w:val="28"/>
          <w:szCs w:val="28"/>
        </w:rPr>
        <w:t>日（为期</w:t>
      </w:r>
      <w:r>
        <w:rPr>
          <w:rFonts w:ascii="仿宋" w:hAnsi="仿宋" w:eastAsia="仿宋"/>
          <w:sz w:val="28"/>
          <w:szCs w:val="28"/>
        </w:rPr>
        <w:t>8</w:t>
      </w:r>
      <w:r>
        <w:rPr>
          <w:rFonts w:hint="eastAsia" w:ascii="仿宋" w:hAnsi="仿宋" w:eastAsia="仿宋"/>
          <w:sz w:val="28"/>
          <w:szCs w:val="28"/>
        </w:rPr>
        <w:t>天），法国，德国。为深化与法国、德国高校间的合作与交流，推进学生国际化培养工作，访问亚琛工业大学、法国国立高等工程技术学校、巴黎电子与计算机信息工程师学院、法国公共工程学院、巴黎中央理工-高等电力学院等学校，商讨学生交流交换、联合培养、教师交流、联合科研等议题。期间看望校友和在该地交流学习的我校学生。</w:t>
      </w:r>
    </w:p>
    <w:p w14:paraId="47B39B46">
      <w:pPr>
        <w:spacing w:line="360" w:lineRule="exact"/>
        <w:rPr>
          <w:rFonts w:ascii="仿宋" w:hAnsi="仿宋" w:eastAsia="仿宋" w:cs="Times New Roman"/>
          <w:sz w:val="28"/>
          <w:szCs w:val="28"/>
        </w:rPr>
      </w:pPr>
      <w:r>
        <w:rPr>
          <w:rFonts w:hint="eastAsia" w:ascii="仿宋" w:hAnsi="仿宋" w:eastAsia="仿宋" w:cs="Courier New"/>
          <w:color w:val="000000"/>
          <w:kern w:val="0"/>
          <w:sz w:val="28"/>
          <w:szCs w:val="28"/>
        </w:rPr>
        <w:t>吴刚（1次）</w:t>
      </w:r>
      <w:r>
        <w:rPr>
          <w:rFonts w:ascii="仿宋" w:hAnsi="仿宋" w:eastAsia="仿宋" w:cs="Times New Roman"/>
          <w:sz w:val="28"/>
          <w:szCs w:val="28"/>
        </w:rPr>
        <w:t>2023年12月1日至8日（为期8天），英国、爱尔兰，进一步加强我校对英国和爱尔兰有关大学的交流合作，应英国帝国理工学院、爱丁堡大学、赫瑞-瓦特大学、伯明翰大学、爱尔兰圣三一学院邀请，进一步巩固加深合作交流关系，积极开拓科研合作资源，全面加强高层次人才培养合作，并签署相关协议。</w:t>
      </w:r>
    </w:p>
    <w:p w14:paraId="784A2686">
      <w:pPr>
        <w:spacing w:line="360" w:lineRule="exact"/>
        <w:rPr>
          <w:rFonts w:ascii="仿宋" w:hAnsi="仿宋" w:eastAsia="仿宋" w:cs="Courier New"/>
          <w:color w:val="000000"/>
          <w:kern w:val="0"/>
          <w:sz w:val="28"/>
          <w:szCs w:val="28"/>
        </w:rPr>
      </w:pPr>
      <w:r>
        <w:rPr>
          <w:rFonts w:hint="eastAsia" w:ascii="仿宋" w:hAnsi="仿宋" w:eastAsia="仿宋" w:cs="Courier New"/>
          <w:color w:val="000000"/>
          <w:kern w:val="0"/>
          <w:sz w:val="28"/>
          <w:szCs w:val="28"/>
        </w:rPr>
        <w:t>钟文琪（1次），</w:t>
      </w:r>
      <w:r>
        <w:rPr>
          <w:rFonts w:ascii="仿宋" w:hAnsi="仿宋" w:eastAsia="仿宋"/>
          <w:sz w:val="28"/>
          <w:szCs w:val="28"/>
        </w:rPr>
        <w:t>2023</w:t>
      </w:r>
      <w:r>
        <w:rPr>
          <w:rFonts w:hint="eastAsia" w:ascii="仿宋" w:hAnsi="仿宋" w:eastAsia="仿宋"/>
          <w:sz w:val="28"/>
          <w:szCs w:val="28"/>
        </w:rPr>
        <w:t>年</w:t>
      </w:r>
      <w:r>
        <w:rPr>
          <w:rFonts w:ascii="仿宋" w:hAnsi="仿宋" w:eastAsia="仿宋"/>
          <w:sz w:val="28"/>
          <w:szCs w:val="28"/>
        </w:rPr>
        <w:t>12月10日至12日（为期3天），中国香港特别行政区，参加2023年苏港澳高校合作联盟年会暨校长论坛并作主旨发言，拓展与香港、澳门及内地高校的交流，加强东南大学在香港、澳门地区的影响力。围绕碳中和和储能技术领域，巩固与港澳地区高校的交流合作，重点与香港理工大学洽谈共建高水平交叉研究中心，加快构建碳达峰碳中和高等教育人才培养体系</w:t>
      </w:r>
      <w:r>
        <w:rPr>
          <w:rFonts w:hint="eastAsia" w:ascii="仿宋" w:hAnsi="仿宋" w:eastAsia="仿宋"/>
          <w:sz w:val="28"/>
          <w:szCs w:val="28"/>
        </w:rPr>
        <w:t>。</w:t>
      </w:r>
    </w:p>
    <w:p w14:paraId="77557531">
      <w:pPr>
        <w:widowControl/>
        <w:shd w:val="clear" w:color="auto" w:fill="FFFFFF"/>
        <w:spacing w:line="360" w:lineRule="exact"/>
        <w:jc w:val="left"/>
        <w:rPr>
          <w:rFonts w:ascii="仿宋" w:hAnsi="仿宋" w:eastAsia="仿宋" w:cs="Courier New"/>
          <w:color w:val="000000"/>
          <w:kern w:val="0"/>
          <w:sz w:val="28"/>
          <w:szCs w:val="28"/>
        </w:rPr>
      </w:pPr>
      <w:r>
        <w:rPr>
          <w:rFonts w:ascii="仿宋" w:hAnsi="仿宋" w:eastAsia="仿宋" w:cs="Courier New"/>
          <w:color w:val="000000"/>
          <w:kern w:val="0"/>
          <w:sz w:val="28"/>
          <w:szCs w:val="28"/>
        </w:rPr>
        <w:t>三、校领导出国信息公开工作执行情况</w:t>
      </w:r>
    </w:p>
    <w:p w14:paraId="438DD278">
      <w:pPr>
        <w:widowControl/>
        <w:shd w:val="clear" w:color="auto" w:fill="FFFFFF"/>
        <w:spacing w:line="360" w:lineRule="exact"/>
        <w:ind w:firstLine="560" w:firstLineChars="200"/>
        <w:jc w:val="left"/>
        <w:rPr>
          <w:rFonts w:ascii="仿宋" w:hAnsi="仿宋" w:eastAsia="仿宋" w:cs="Arial"/>
          <w:color w:val="000000"/>
          <w:kern w:val="0"/>
          <w:sz w:val="28"/>
          <w:szCs w:val="28"/>
        </w:rPr>
      </w:pPr>
      <w:r>
        <w:rPr>
          <w:rFonts w:hint="eastAsia" w:ascii="仿宋" w:hAnsi="仿宋" w:eastAsia="仿宋" w:cs="Courier New"/>
          <w:color w:val="000000"/>
          <w:kern w:val="0"/>
          <w:sz w:val="28"/>
          <w:szCs w:val="28"/>
        </w:rPr>
        <w:t>东南</w:t>
      </w:r>
      <w:r>
        <w:rPr>
          <w:rFonts w:ascii="仿宋" w:hAnsi="仿宋" w:eastAsia="仿宋" w:cs="Courier New"/>
          <w:color w:val="000000"/>
          <w:kern w:val="0"/>
          <w:sz w:val="28"/>
          <w:szCs w:val="28"/>
        </w:rPr>
        <w:t>大学正职校级领导（党委书记</w:t>
      </w:r>
      <w:r>
        <w:rPr>
          <w:rFonts w:ascii="仿宋" w:hAnsi="仿宋" w:eastAsia="仿宋" w:cs="Times New Roman"/>
          <w:color w:val="000000"/>
          <w:kern w:val="0"/>
          <w:sz w:val="28"/>
          <w:szCs w:val="28"/>
        </w:rPr>
        <w:t>/</w:t>
      </w:r>
      <w:r>
        <w:rPr>
          <w:rFonts w:ascii="仿宋" w:hAnsi="仿宋" w:eastAsia="仿宋" w:cs="Courier New"/>
          <w:color w:val="000000"/>
          <w:kern w:val="0"/>
          <w:sz w:val="28"/>
          <w:szCs w:val="28"/>
        </w:rPr>
        <w:t>校长）因公出国（境），须在行前上报教育部审批。</w:t>
      </w:r>
      <w:r>
        <w:rPr>
          <w:rFonts w:hint="eastAsia" w:ascii="仿宋" w:hAnsi="仿宋" w:eastAsia="仿宋" w:cs="Courier New"/>
          <w:color w:val="000000"/>
          <w:kern w:val="0"/>
          <w:sz w:val="28"/>
          <w:szCs w:val="28"/>
        </w:rPr>
        <w:t>校级领导团组因公出国（境）任务</w:t>
      </w:r>
      <w:r>
        <w:rPr>
          <w:rFonts w:ascii="仿宋" w:hAnsi="仿宋" w:eastAsia="仿宋" w:cs="Courier New"/>
          <w:color w:val="000000"/>
          <w:kern w:val="0"/>
          <w:sz w:val="28"/>
          <w:szCs w:val="28"/>
        </w:rPr>
        <w:t>在</w:t>
      </w:r>
      <w:r>
        <w:rPr>
          <w:rFonts w:hint="eastAsia" w:ascii="仿宋" w:hAnsi="仿宋" w:eastAsia="仿宋" w:cs="Courier New"/>
          <w:color w:val="000000"/>
          <w:kern w:val="0"/>
          <w:sz w:val="28"/>
          <w:szCs w:val="28"/>
        </w:rPr>
        <w:t>信息公开</w:t>
      </w:r>
      <w:r>
        <w:rPr>
          <w:rFonts w:ascii="仿宋" w:hAnsi="仿宋" w:eastAsia="仿宋" w:cs="Courier New"/>
          <w:color w:val="000000"/>
          <w:kern w:val="0"/>
          <w:sz w:val="28"/>
          <w:szCs w:val="28"/>
        </w:rPr>
        <w:t>网站对出访任务、人员和经费来源情况</w:t>
      </w:r>
      <w:r>
        <w:rPr>
          <w:rFonts w:hint="eastAsia" w:ascii="仿宋" w:hAnsi="仿宋" w:eastAsia="仿宋" w:cs="Courier New"/>
          <w:color w:val="000000"/>
          <w:kern w:val="0"/>
          <w:sz w:val="28"/>
          <w:szCs w:val="28"/>
        </w:rPr>
        <w:t>及出访总结</w:t>
      </w:r>
      <w:r>
        <w:rPr>
          <w:rFonts w:ascii="仿宋" w:hAnsi="仿宋" w:eastAsia="仿宋" w:cs="Courier New"/>
          <w:color w:val="000000"/>
          <w:kern w:val="0"/>
          <w:sz w:val="28"/>
          <w:szCs w:val="28"/>
        </w:rPr>
        <w:t>进行公示。</w:t>
      </w:r>
    </w:p>
    <w:p w14:paraId="464F514A">
      <w:pPr>
        <w:spacing w:line="360" w:lineRule="exac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5NTMxZWYzNWIxNTIzYjc4ZTBiNmI0ZTRkMWRmMzkifQ=="/>
  </w:docVars>
  <w:rsids>
    <w:rsidRoot w:val="0033133E"/>
    <w:rsid w:val="0033133E"/>
    <w:rsid w:val="00342D91"/>
    <w:rsid w:val="00445DD0"/>
    <w:rsid w:val="005D48CB"/>
    <w:rsid w:val="006F64C7"/>
    <w:rsid w:val="007A43C7"/>
    <w:rsid w:val="00847E2C"/>
    <w:rsid w:val="00E21C54"/>
    <w:rsid w:val="0F586754"/>
    <w:rsid w:val="45B2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customStyle="1" w:styleId="5">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2550</Words>
  <Characters>2648</Characters>
  <Lines>18</Lines>
  <Paragraphs>5</Paragraphs>
  <TotalTime>57</TotalTime>
  <ScaleCrop>false</ScaleCrop>
  <LinksUpToDate>false</LinksUpToDate>
  <CharactersWithSpaces>2654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2024-09-25T07:42:00Z</dcterms:created>
  <dc:creator>郝庆九</dc:creator>
  <cp:lastModifiedBy>梅震宇</cp:lastModifiedBy>
  <dcterms:modified xsi:type="dcterms:W3CDTF">2024-10-08T08:45:26Z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9D26029AF1624506ADFDB31E896F1CFD_13</vt:lpwstr>
  </property>
</Properties>
</file>