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94921" w14:textId="77777777" w:rsidR="00A05389" w:rsidRDefault="00A05389">
      <w:pPr>
        <w:jc w:val="center"/>
        <w:rPr>
          <w:rFonts w:ascii="Times New Roman" w:eastAsia="黑体" w:hAnsi="Times New Roman"/>
          <w:sz w:val="32"/>
          <w:szCs w:val="32"/>
        </w:rPr>
      </w:pPr>
      <w:r>
        <w:rPr>
          <w:rFonts w:ascii="Times New Roman" w:eastAsia="黑体" w:hAnsi="Times New Roman"/>
          <w:sz w:val="32"/>
          <w:szCs w:val="32"/>
        </w:rPr>
        <w:t>能源与环境学院</w:t>
      </w:r>
    </w:p>
    <w:p w14:paraId="24574BBC" w14:textId="64300001" w:rsidR="00A05389" w:rsidRDefault="00A05389">
      <w:pPr>
        <w:jc w:val="center"/>
        <w:rPr>
          <w:rFonts w:ascii="Times New Roman" w:eastAsia="黑体" w:hAnsi="Times New Roman"/>
          <w:sz w:val="32"/>
          <w:szCs w:val="32"/>
        </w:rPr>
      </w:pPr>
      <w:r>
        <w:rPr>
          <w:rFonts w:ascii="Times New Roman" w:eastAsia="黑体" w:hAnsi="Times New Roman"/>
          <w:sz w:val="32"/>
          <w:szCs w:val="32"/>
        </w:rPr>
        <w:t>20</w:t>
      </w:r>
      <w:r w:rsidR="003312F0">
        <w:rPr>
          <w:rFonts w:ascii="Times New Roman" w:eastAsia="黑体" w:hAnsi="Times New Roman" w:hint="eastAsia"/>
          <w:sz w:val="32"/>
          <w:szCs w:val="32"/>
        </w:rPr>
        <w:t>20</w:t>
      </w:r>
      <w:r>
        <w:rPr>
          <w:rFonts w:ascii="Times New Roman" w:eastAsia="黑体" w:hAnsi="Times New Roman"/>
          <w:sz w:val="32"/>
          <w:szCs w:val="32"/>
        </w:rPr>
        <w:t>-</w:t>
      </w:r>
      <w:r w:rsidR="000F0C14">
        <w:rPr>
          <w:rFonts w:ascii="Times New Roman" w:eastAsia="黑体" w:hAnsi="Times New Roman"/>
          <w:sz w:val="32"/>
          <w:szCs w:val="32"/>
        </w:rPr>
        <w:t>20</w:t>
      </w:r>
      <w:r w:rsidR="003312F0">
        <w:rPr>
          <w:rFonts w:ascii="Times New Roman" w:eastAsia="黑体" w:hAnsi="Times New Roman" w:hint="eastAsia"/>
          <w:sz w:val="32"/>
          <w:szCs w:val="32"/>
        </w:rPr>
        <w:t>21</w:t>
      </w:r>
      <w:r>
        <w:rPr>
          <w:rFonts w:ascii="Times New Roman" w:eastAsia="黑体" w:hAnsi="Times New Roman"/>
          <w:sz w:val="32"/>
          <w:szCs w:val="32"/>
        </w:rPr>
        <w:t>学年研究生学业奖学金评审方案</w:t>
      </w:r>
    </w:p>
    <w:p w14:paraId="44012F7B" w14:textId="77777777" w:rsidR="00A05389" w:rsidRDefault="00A05389">
      <w:pPr>
        <w:jc w:val="center"/>
        <w:rPr>
          <w:rFonts w:ascii="Times New Roman" w:eastAsia="黑体" w:hAnsi="Times New Roman"/>
          <w:sz w:val="32"/>
          <w:szCs w:val="32"/>
        </w:rPr>
      </w:pPr>
    </w:p>
    <w:p w14:paraId="7C8766C2" w14:textId="7819C456" w:rsidR="00A05389" w:rsidRDefault="00A05389">
      <w:pPr>
        <w:tabs>
          <w:tab w:val="center" w:pos="4422"/>
          <w:tab w:val="left" w:pos="6959"/>
        </w:tabs>
        <w:adjustRightInd w:val="0"/>
        <w:snapToGrid w:val="0"/>
        <w:spacing w:line="360" w:lineRule="auto"/>
        <w:ind w:firstLineChars="100" w:firstLine="280"/>
        <w:outlineLvl w:val="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根据《东南大学研究生奖助学金管理暂行办法》（</w:t>
      </w:r>
      <w:proofErr w:type="gramStart"/>
      <w:r>
        <w:rPr>
          <w:rFonts w:ascii="Times New Roman" w:eastAsia="仿宋_GB2312" w:hAnsi="Times New Roman"/>
          <w:sz w:val="28"/>
          <w:szCs w:val="28"/>
        </w:rPr>
        <w:t>校发【</w:t>
      </w:r>
      <w:r>
        <w:rPr>
          <w:rFonts w:ascii="Times New Roman" w:eastAsia="仿宋_GB2312" w:hAnsi="Times New Roman"/>
          <w:sz w:val="28"/>
          <w:szCs w:val="28"/>
        </w:rPr>
        <w:t>2014</w:t>
      </w:r>
      <w:r>
        <w:rPr>
          <w:rFonts w:ascii="Times New Roman" w:eastAsia="仿宋_GB2312" w:hAnsi="Times New Roman"/>
          <w:sz w:val="28"/>
          <w:szCs w:val="28"/>
        </w:rPr>
        <w:t>】</w:t>
      </w:r>
      <w:proofErr w:type="gramEnd"/>
      <w:r>
        <w:rPr>
          <w:rFonts w:ascii="Times New Roman" w:eastAsia="仿宋_GB2312" w:hAnsi="Times New Roman"/>
          <w:sz w:val="28"/>
          <w:szCs w:val="28"/>
        </w:rPr>
        <w:t>235</w:t>
      </w:r>
      <w:r>
        <w:rPr>
          <w:rFonts w:ascii="Times New Roman" w:eastAsia="仿宋_GB2312" w:hAnsi="Times New Roman"/>
          <w:sz w:val="28"/>
          <w:szCs w:val="28"/>
        </w:rPr>
        <w:t>号）、《东南大学研究生学业奖学金管理暂行办法》（</w:t>
      </w:r>
      <w:proofErr w:type="gramStart"/>
      <w:r>
        <w:rPr>
          <w:rFonts w:ascii="Times New Roman" w:eastAsia="仿宋_GB2312" w:hAnsi="Times New Roman"/>
          <w:sz w:val="28"/>
          <w:szCs w:val="28"/>
        </w:rPr>
        <w:t>校发【</w:t>
      </w:r>
      <w:r>
        <w:rPr>
          <w:rFonts w:ascii="Times New Roman" w:eastAsia="仿宋_GB2312" w:hAnsi="Times New Roman"/>
          <w:sz w:val="28"/>
          <w:szCs w:val="28"/>
        </w:rPr>
        <w:t>2014</w:t>
      </w:r>
      <w:r>
        <w:rPr>
          <w:rFonts w:ascii="Times New Roman" w:eastAsia="仿宋_GB2312" w:hAnsi="Times New Roman"/>
          <w:sz w:val="28"/>
          <w:szCs w:val="28"/>
        </w:rPr>
        <w:t>】</w:t>
      </w:r>
      <w:proofErr w:type="gramEnd"/>
      <w:r>
        <w:rPr>
          <w:rFonts w:ascii="Times New Roman" w:eastAsia="仿宋_GB2312" w:hAnsi="Times New Roman"/>
          <w:sz w:val="28"/>
          <w:szCs w:val="28"/>
        </w:rPr>
        <w:t>175</w:t>
      </w:r>
      <w:r>
        <w:rPr>
          <w:rFonts w:ascii="Times New Roman" w:eastAsia="仿宋_GB2312" w:hAnsi="Times New Roman"/>
          <w:sz w:val="28"/>
          <w:szCs w:val="28"/>
        </w:rPr>
        <w:t>号）</w:t>
      </w:r>
      <w:bookmarkStart w:id="0" w:name="文件标题"/>
      <w:r>
        <w:rPr>
          <w:rFonts w:ascii="Times New Roman" w:eastAsia="仿宋_GB2312" w:hAnsi="Times New Roman"/>
          <w:sz w:val="28"/>
          <w:szCs w:val="28"/>
        </w:rPr>
        <w:t>、《关于做好</w:t>
      </w:r>
      <w:r>
        <w:rPr>
          <w:rFonts w:ascii="Times New Roman" w:eastAsia="仿宋_GB2312" w:hAnsi="Times New Roman"/>
          <w:sz w:val="28"/>
          <w:szCs w:val="28"/>
        </w:rPr>
        <w:t>20</w:t>
      </w:r>
      <w:r w:rsidR="003312F0">
        <w:rPr>
          <w:rFonts w:ascii="Times New Roman" w:eastAsia="仿宋_GB2312" w:hAnsi="Times New Roman" w:hint="eastAsia"/>
          <w:sz w:val="28"/>
          <w:szCs w:val="28"/>
        </w:rPr>
        <w:t>20</w:t>
      </w:r>
      <w:r>
        <w:rPr>
          <w:rFonts w:ascii="Times New Roman" w:eastAsia="仿宋_GB2312" w:hAnsi="Times New Roman"/>
          <w:sz w:val="28"/>
          <w:szCs w:val="28"/>
        </w:rPr>
        <w:t>—</w:t>
      </w:r>
      <w:r w:rsidR="000F0C14">
        <w:rPr>
          <w:rFonts w:ascii="Times New Roman" w:eastAsia="仿宋_GB2312" w:hAnsi="Times New Roman"/>
          <w:sz w:val="28"/>
          <w:szCs w:val="28"/>
        </w:rPr>
        <w:t>20</w:t>
      </w:r>
      <w:r w:rsidR="003312F0">
        <w:rPr>
          <w:rFonts w:ascii="Times New Roman" w:eastAsia="仿宋_GB2312" w:hAnsi="Times New Roman" w:hint="eastAsia"/>
          <w:sz w:val="28"/>
          <w:szCs w:val="28"/>
        </w:rPr>
        <w:t>21</w:t>
      </w:r>
      <w:r>
        <w:rPr>
          <w:rFonts w:ascii="Times New Roman" w:eastAsia="仿宋_GB2312" w:hAnsi="Times New Roman"/>
          <w:sz w:val="28"/>
          <w:szCs w:val="28"/>
        </w:rPr>
        <w:t>学年研究生学业奖学金评审工作的通知</w:t>
      </w:r>
      <w:bookmarkEnd w:id="0"/>
      <w:r>
        <w:rPr>
          <w:rFonts w:ascii="Times New Roman" w:eastAsia="仿宋_GB2312" w:hAnsi="Times New Roman"/>
          <w:sz w:val="28"/>
          <w:szCs w:val="28"/>
        </w:rPr>
        <w:t>》（</w:t>
      </w:r>
      <w:bookmarkStart w:id="1" w:name="机关代字"/>
      <w:r>
        <w:rPr>
          <w:rFonts w:ascii="Times New Roman" w:eastAsia="仿宋_GB2312" w:hAnsi="Times New Roman"/>
          <w:sz w:val="28"/>
          <w:szCs w:val="28"/>
        </w:rPr>
        <w:t>校</w:t>
      </w:r>
      <w:proofErr w:type="gramStart"/>
      <w:r>
        <w:rPr>
          <w:rFonts w:ascii="Times New Roman" w:eastAsia="仿宋_GB2312" w:hAnsi="Times New Roman"/>
          <w:sz w:val="28"/>
          <w:szCs w:val="28"/>
        </w:rPr>
        <w:t>研</w:t>
      </w:r>
      <w:proofErr w:type="gramEnd"/>
      <w:r>
        <w:rPr>
          <w:rFonts w:ascii="Times New Roman" w:eastAsia="仿宋_GB2312" w:hAnsi="Times New Roman"/>
          <w:sz w:val="28"/>
          <w:szCs w:val="28"/>
        </w:rPr>
        <w:t>生</w:t>
      </w:r>
      <w:bookmarkStart w:id="2" w:name="年份"/>
      <w:bookmarkEnd w:id="1"/>
      <w:r>
        <w:rPr>
          <w:rFonts w:ascii="Times New Roman" w:eastAsia="仿宋_GB2312" w:hAnsi="Times New Roman"/>
          <w:sz w:val="28"/>
          <w:szCs w:val="28"/>
        </w:rPr>
        <w:t>【</w:t>
      </w:r>
      <w:bookmarkEnd w:id="2"/>
      <w:r w:rsidR="0087433F">
        <w:rPr>
          <w:rFonts w:ascii="Times New Roman" w:eastAsia="仿宋_GB2312" w:hAnsi="Times New Roman" w:hint="eastAsia"/>
          <w:sz w:val="28"/>
          <w:szCs w:val="28"/>
        </w:rPr>
        <w:t>2020</w:t>
      </w:r>
      <w:r>
        <w:rPr>
          <w:rFonts w:ascii="Times New Roman" w:eastAsia="仿宋_GB2312" w:hAnsi="Times New Roman"/>
          <w:sz w:val="28"/>
          <w:szCs w:val="28"/>
        </w:rPr>
        <w:t>】</w:t>
      </w:r>
      <w:r w:rsidR="0087433F">
        <w:rPr>
          <w:rFonts w:ascii="Times New Roman" w:eastAsia="仿宋_GB2312" w:hAnsi="Times New Roman" w:hint="eastAsia"/>
          <w:sz w:val="28"/>
          <w:szCs w:val="28"/>
        </w:rPr>
        <w:t>29</w:t>
      </w:r>
      <w:r>
        <w:rPr>
          <w:rFonts w:ascii="Times New Roman" w:eastAsia="仿宋_GB2312" w:hAnsi="Times New Roman"/>
          <w:sz w:val="28"/>
          <w:szCs w:val="28"/>
        </w:rPr>
        <w:t>号）等文件要求，特制定能源与环境学院</w:t>
      </w:r>
      <w:r w:rsidR="000F0C14">
        <w:rPr>
          <w:rFonts w:ascii="Times New Roman" w:eastAsia="仿宋_GB2312" w:hAnsi="Times New Roman"/>
          <w:sz w:val="28"/>
          <w:szCs w:val="28"/>
        </w:rPr>
        <w:t>20</w:t>
      </w:r>
      <w:r w:rsidR="003312F0">
        <w:rPr>
          <w:rFonts w:ascii="Times New Roman" w:eastAsia="仿宋_GB2312" w:hAnsi="Times New Roman" w:hint="eastAsia"/>
          <w:sz w:val="28"/>
          <w:szCs w:val="28"/>
        </w:rPr>
        <w:t>20</w:t>
      </w:r>
      <w:r>
        <w:rPr>
          <w:rFonts w:ascii="Times New Roman" w:eastAsia="仿宋_GB2312" w:hAnsi="Times New Roman"/>
          <w:sz w:val="28"/>
          <w:szCs w:val="28"/>
        </w:rPr>
        <w:t>—</w:t>
      </w:r>
      <w:r w:rsidR="000F0C14">
        <w:rPr>
          <w:rFonts w:ascii="Times New Roman" w:eastAsia="仿宋_GB2312" w:hAnsi="Times New Roman"/>
          <w:sz w:val="28"/>
          <w:szCs w:val="28"/>
        </w:rPr>
        <w:t>20</w:t>
      </w:r>
      <w:r w:rsidR="003312F0">
        <w:rPr>
          <w:rFonts w:ascii="Times New Roman" w:eastAsia="仿宋_GB2312" w:hAnsi="Times New Roman" w:hint="eastAsia"/>
          <w:sz w:val="28"/>
          <w:szCs w:val="28"/>
        </w:rPr>
        <w:t>21</w:t>
      </w:r>
      <w:r>
        <w:rPr>
          <w:rFonts w:ascii="Times New Roman" w:eastAsia="仿宋_GB2312" w:hAnsi="Times New Roman"/>
          <w:sz w:val="28"/>
          <w:szCs w:val="28"/>
        </w:rPr>
        <w:t>学年研究生学业奖学金评审方案。</w:t>
      </w:r>
    </w:p>
    <w:p w14:paraId="717E21F3" w14:textId="77777777" w:rsidR="00A05389" w:rsidRDefault="00A05389">
      <w:pPr>
        <w:spacing w:beforeLines="50" w:before="156" w:afterLines="50" w:after="156" w:line="360" w:lineRule="auto"/>
        <w:ind w:firstLineChars="200" w:firstLine="560"/>
        <w:rPr>
          <w:rFonts w:ascii="Times New Roman" w:eastAsia="黑体" w:hAnsi="Times New Roman"/>
          <w:sz w:val="28"/>
          <w:szCs w:val="28"/>
        </w:rPr>
      </w:pPr>
      <w:r>
        <w:rPr>
          <w:rFonts w:ascii="Times New Roman" w:eastAsia="黑体" w:hAnsi="Times New Roman"/>
          <w:sz w:val="28"/>
          <w:szCs w:val="28"/>
        </w:rPr>
        <w:t>一、学院奖学金评审委员会</w:t>
      </w:r>
    </w:p>
    <w:p w14:paraId="0EE962B0" w14:textId="0F8E004C" w:rsidR="00A05389" w:rsidRDefault="00A05389">
      <w:pPr>
        <w:spacing w:line="480" w:lineRule="auto"/>
        <w:ind w:firstLineChars="200" w:firstLine="480"/>
        <w:rPr>
          <w:rFonts w:ascii="Times New Roman" w:hAnsi="Times New Roman"/>
          <w:sz w:val="24"/>
          <w:szCs w:val="24"/>
        </w:rPr>
      </w:pPr>
      <w:r>
        <w:rPr>
          <w:rFonts w:ascii="Times New Roman" w:hAnsi="Times New Roman"/>
          <w:sz w:val="24"/>
          <w:szCs w:val="24"/>
        </w:rPr>
        <w:t>组</w:t>
      </w:r>
      <w:r>
        <w:rPr>
          <w:rFonts w:ascii="Times New Roman" w:hAnsi="Times New Roman"/>
          <w:sz w:val="24"/>
          <w:szCs w:val="24"/>
        </w:rPr>
        <w:t xml:space="preserve">  </w:t>
      </w:r>
      <w:r>
        <w:rPr>
          <w:rFonts w:ascii="Times New Roman" w:hAnsi="Times New Roman"/>
          <w:sz w:val="24"/>
          <w:szCs w:val="24"/>
        </w:rPr>
        <w:t>长：</w:t>
      </w:r>
      <w:r w:rsidR="003312F0">
        <w:rPr>
          <w:rFonts w:ascii="Times New Roman" w:hAnsi="Times New Roman" w:hint="eastAsia"/>
          <w:sz w:val="24"/>
          <w:szCs w:val="24"/>
        </w:rPr>
        <w:t>钱怡君</w:t>
      </w:r>
    </w:p>
    <w:p w14:paraId="2A7BB3B5" w14:textId="77777777" w:rsidR="00A05389" w:rsidRDefault="00A05389">
      <w:pPr>
        <w:spacing w:line="480" w:lineRule="auto"/>
        <w:ind w:firstLineChars="200" w:firstLine="480"/>
        <w:rPr>
          <w:rFonts w:ascii="Times New Roman" w:hAnsi="Times New Roman"/>
          <w:sz w:val="24"/>
          <w:szCs w:val="24"/>
        </w:rPr>
      </w:pPr>
      <w:r>
        <w:rPr>
          <w:rFonts w:ascii="Times New Roman" w:hAnsi="Times New Roman"/>
          <w:sz w:val="24"/>
          <w:szCs w:val="24"/>
        </w:rPr>
        <w:t>副组长：</w:t>
      </w:r>
      <w:r w:rsidR="000F0C14">
        <w:rPr>
          <w:rFonts w:ascii="Times New Roman" w:hAnsi="Times New Roman" w:hint="eastAsia"/>
          <w:sz w:val="24"/>
          <w:szCs w:val="24"/>
        </w:rPr>
        <w:t>张会岩</w:t>
      </w:r>
    </w:p>
    <w:p w14:paraId="66AA0250" w14:textId="77777777" w:rsidR="00A05389" w:rsidRDefault="00A05389">
      <w:pPr>
        <w:spacing w:line="480" w:lineRule="auto"/>
        <w:ind w:firstLineChars="200" w:firstLine="480"/>
        <w:rPr>
          <w:rFonts w:ascii="Times New Roman" w:hAnsi="Times New Roman"/>
          <w:sz w:val="24"/>
          <w:szCs w:val="24"/>
        </w:rPr>
      </w:pPr>
      <w:r>
        <w:rPr>
          <w:rFonts w:ascii="Times New Roman" w:hAnsi="Times New Roman"/>
          <w:sz w:val="24"/>
          <w:szCs w:val="24"/>
        </w:rPr>
        <w:t>成</w:t>
      </w:r>
      <w:r>
        <w:rPr>
          <w:rFonts w:ascii="Times New Roman" w:hAnsi="Times New Roman"/>
          <w:sz w:val="24"/>
          <w:szCs w:val="24"/>
        </w:rPr>
        <w:t xml:space="preserve">  </w:t>
      </w:r>
      <w:r>
        <w:rPr>
          <w:rFonts w:ascii="Times New Roman" w:hAnsi="Times New Roman"/>
          <w:sz w:val="24"/>
          <w:szCs w:val="24"/>
        </w:rPr>
        <w:t>员：</w:t>
      </w:r>
      <w:r w:rsidR="000F0C14">
        <w:rPr>
          <w:rFonts w:ascii="Times New Roman" w:hAnsi="Times New Roman" w:hint="eastAsia"/>
          <w:sz w:val="24"/>
          <w:szCs w:val="24"/>
        </w:rPr>
        <w:t>蔡亮</w:t>
      </w:r>
      <w:r>
        <w:rPr>
          <w:rFonts w:ascii="Times New Roman" w:hAnsi="Times New Roman"/>
          <w:sz w:val="24"/>
          <w:szCs w:val="24"/>
        </w:rPr>
        <w:t>、肖</w:t>
      </w:r>
      <w:r>
        <w:rPr>
          <w:rFonts w:ascii="Times New Roman" w:hAnsi="Times New Roman"/>
          <w:sz w:val="24"/>
          <w:szCs w:val="24"/>
        </w:rPr>
        <w:t xml:space="preserve"> </w:t>
      </w:r>
      <w:proofErr w:type="gramStart"/>
      <w:r>
        <w:rPr>
          <w:rFonts w:ascii="Times New Roman" w:hAnsi="Times New Roman"/>
          <w:sz w:val="24"/>
          <w:szCs w:val="24"/>
        </w:rPr>
        <w:t>睿</w:t>
      </w:r>
      <w:proofErr w:type="gramEnd"/>
      <w:r>
        <w:rPr>
          <w:rFonts w:ascii="Times New Roman" w:hAnsi="Times New Roman"/>
          <w:sz w:val="24"/>
          <w:szCs w:val="24"/>
        </w:rPr>
        <w:t>、沈炯、朱光灿、李舒宏、</w:t>
      </w:r>
      <w:r w:rsidR="000F0C14">
        <w:rPr>
          <w:rFonts w:ascii="Times New Roman" w:hAnsi="Times New Roman"/>
          <w:sz w:val="24"/>
          <w:szCs w:val="24"/>
        </w:rPr>
        <w:t>梁财、许传龙、</w:t>
      </w:r>
      <w:r w:rsidR="000F0C14">
        <w:rPr>
          <w:rFonts w:ascii="Times New Roman" w:hAnsi="Times New Roman" w:hint="eastAsia"/>
          <w:sz w:val="24"/>
          <w:szCs w:val="24"/>
        </w:rPr>
        <w:t>邓艾东、刘倩、苏志刚、殷勇高、</w:t>
      </w:r>
      <w:r w:rsidR="000F0C14">
        <w:rPr>
          <w:rFonts w:ascii="Times New Roman" w:hAnsi="Times New Roman"/>
          <w:sz w:val="24"/>
          <w:szCs w:val="24"/>
        </w:rPr>
        <w:t>余冉、</w:t>
      </w:r>
      <w:r w:rsidR="000F0C14">
        <w:rPr>
          <w:rFonts w:ascii="Times New Roman" w:hAnsi="Times New Roman" w:hint="eastAsia"/>
          <w:sz w:val="24"/>
          <w:szCs w:val="24"/>
        </w:rPr>
        <w:t>黄亚继、</w:t>
      </w:r>
      <w:r>
        <w:rPr>
          <w:rFonts w:ascii="Times New Roman" w:hAnsi="Times New Roman"/>
          <w:sz w:val="24"/>
          <w:szCs w:val="24"/>
        </w:rPr>
        <w:t>杜</w:t>
      </w:r>
      <w:proofErr w:type="gramStart"/>
      <w:r>
        <w:rPr>
          <w:rFonts w:ascii="Times New Roman" w:hAnsi="Times New Roman"/>
          <w:sz w:val="24"/>
          <w:szCs w:val="24"/>
        </w:rPr>
        <w:t>垲</w:t>
      </w:r>
      <w:proofErr w:type="gramEnd"/>
      <w:r>
        <w:rPr>
          <w:rFonts w:ascii="Times New Roman" w:hAnsi="Times New Roman"/>
          <w:sz w:val="24"/>
          <w:szCs w:val="24"/>
        </w:rPr>
        <w:t>、杨建刚、钱华、王军</w:t>
      </w:r>
    </w:p>
    <w:p w14:paraId="2327B5EB" w14:textId="10CA0EE9" w:rsidR="00A05389" w:rsidRDefault="00A05389">
      <w:pPr>
        <w:spacing w:line="480" w:lineRule="auto"/>
        <w:ind w:firstLineChars="200" w:firstLine="480"/>
        <w:rPr>
          <w:rFonts w:ascii="Times New Roman" w:hAnsi="Times New Roman"/>
          <w:sz w:val="24"/>
          <w:szCs w:val="24"/>
        </w:rPr>
      </w:pPr>
      <w:r>
        <w:rPr>
          <w:rFonts w:ascii="Times New Roman" w:hAnsi="Times New Roman"/>
          <w:sz w:val="24"/>
          <w:szCs w:val="24"/>
        </w:rPr>
        <w:t>秘书：张波</w:t>
      </w:r>
      <w:r w:rsidR="003312F0">
        <w:rPr>
          <w:rFonts w:ascii="Times New Roman" w:hAnsi="Times New Roman" w:hint="eastAsia"/>
          <w:sz w:val="24"/>
          <w:szCs w:val="24"/>
        </w:rPr>
        <w:t>、徐静文</w:t>
      </w:r>
    </w:p>
    <w:p w14:paraId="457ABFB4" w14:textId="77777777" w:rsidR="00A05389" w:rsidRDefault="00A05389">
      <w:pPr>
        <w:spacing w:beforeLines="50" w:before="156" w:afterLines="50" w:after="156" w:line="360" w:lineRule="auto"/>
        <w:ind w:firstLineChars="200" w:firstLine="560"/>
        <w:rPr>
          <w:rFonts w:ascii="Times New Roman" w:eastAsia="黑体" w:hAnsi="Times New Roman"/>
          <w:sz w:val="28"/>
          <w:szCs w:val="28"/>
        </w:rPr>
      </w:pPr>
      <w:r>
        <w:rPr>
          <w:rFonts w:ascii="Times New Roman" w:eastAsia="黑体" w:hAnsi="Times New Roman"/>
          <w:sz w:val="28"/>
          <w:szCs w:val="28"/>
        </w:rPr>
        <w:t>二、奖励标准及名额分配</w:t>
      </w:r>
      <w:r>
        <w:rPr>
          <w:rFonts w:ascii="Times New Roman" w:eastAsia="黑体" w:hAnsi="Times New Roman"/>
          <w:sz w:val="28"/>
          <w:szCs w:val="28"/>
        </w:rPr>
        <w:t xml:space="preserve"> </w:t>
      </w:r>
    </w:p>
    <w:p w14:paraId="1119333C"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、奖励标准</w:t>
      </w:r>
    </w:p>
    <w:p w14:paraId="6F6E41B2" w14:textId="3D587AF7" w:rsidR="00856F77" w:rsidRPr="00856F77" w:rsidRDefault="00856F77" w:rsidP="00856F77">
      <w:pPr>
        <w:tabs>
          <w:tab w:val="center" w:pos="4422"/>
          <w:tab w:val="left" w:pos="6959"/>
        </w:tabs>
        <w:adjustRightInd w:val="0"/>
        <w:snapToGrid w:val="0"/>
        <w:spacing w:line="360" w:lineRule="auto"/>
        <w:ind w:firstLineChars="200" w:firstLine="560"/>
        <w:outlineLvl w:val="0"/>
        <w:rPr>
          <w:rFonts w:ascii="Times New Roman" w:eastAsia="仿宋_GB2312" w:hAnsi="Times New Roman"/>
          <w:sz w:val="28"/>
          <w:szCs w:val="28"/>
        </w:rPr>
      </w:pPr>
      <w:r w:rsidRPr="00856F77">
        <w:rPr>
          <w:rFonts w:ascii="Times New Roman" w:eastAsia="仿宋_GB2312" w:hAnsi="Times New Roman" w:hint="eastAsia"/>
          <w:sz w:val="28"/>
          <w:szCs w:val="28"/>
        </w:rPr>
        <w:t>硕士研究生第一年入学学业奖学金分四个等级</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奖励标准为：一等奖</w:t>
      </w:r>
      <w:r w:rsidRPr="00856F77">
        <w:rPr>
          <w:rFonts w:ascii="Times New Roman" w:eastAsia="仿宋_GB2312" w:hAnsi="Times New Roman" w:hint="eastAsia"/>
          <w:sz w:val="28"/>
          <w:szCs w:val="28"/>
        </w:rPr>
        <w:t>1.0</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人·学年，二等奖</w:t>
      </w:r>
      <w:r w:rsidRPr="00856F77">
        <w:rPr>
          <w:rFonts w:ascii="Times New Roman" w:eastAsia="仿宋_GB2312" w:hAnsi="Times New Roman" w:hint="eastAsia"/>
          <w:sz w:val="28"/>
          <w:szCs w:val="28"/>
        </w:rPr>
        <w:t>0.8</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人·学年，三等奖</w:t>
      </w:r>
      <w:r w:rsidRPr="00856F77">
        <w:rPr>
          <w:rFonts w:ascii="Times New Roman" w:eastAsia="仿宋_GB2312" w:hAnsi="Times New Roman" w:hint="eastAsia"/>
          <w:sz w:val="28"/>
          <w:szCs w:val="28"/>
        </w:rPr>
        <w:t>0.6</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人·学年，四等奖</w:t>
      </w:r>
      <w:r w:rsidRPr="00856F77">
        <w:rPr>
          <w:rFonts w:ascii="Times New Roman" w:eastAsia="仿宋_GB2312" w:hAnsi="Times New Roman" w:hint="eastAsia"/>
          <w:sz w:val="28"/>
          <w:szCs w:val="28"/>
        </w:rPr>
        <w:t>0.4</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w:t>
      </w:r>
    </w:p>
    <w:p w14:paraId="73DB418C" w14:textId="77777777" w:rsidR="00856F77" w:rsidRPr="00856F77" w:rsidRDefault="00856F77" w:rsidP="00856F77">
      <w:pPr>
        <w:tabs>
          <w:tab w:val="center" w:pos="4422"/>
          <w:tab w:val="left" w:pos="6959"/>
        </w:tabs>
        <w:adjustRightInd w:val="0"/>
        <w:snapToGrid w:val="0"/>
        <w:spacing w:line="360" w:lineRule="auto"/>
        <w:ind w:firstLineChars="200" w:firstLine="560"/>
        <w:outlineLvl w:val="0"/>
        <w:rPr>
          <w:rFonts w:ascii="Times New Roman" w:eastAsia="仿宋_GB2312" w:hAnsi="Times New Roman"/>
          <w:sz w:val="28"/>
          <w:szCs w:val="28"/>
        </w:rPr>
      </w:pPr>
      <w:r w:rsidRPr="00856F77">
        <w:rPr>
          <w:rFonts w:ascii="Times New Roman" w:eastAsia="仿宋_GB2312" w:hAnsi="Times New Roman" w:hint="eastAsia"/>
          <w:sz w:val="28"/>
          <w:szCs w:val="28"/>
        </w:rPr>
        <w:t>博士研究生（</w:t>
      </w:r>
      <w:proofErr w:type="gramStart"/>
      <w:r w:rsidRPr="00856F77">
        <w:rPr>
          <w:rFonts w:ascii="Times New Roman" w:eastAsia="仿宋_GB2312" w:hAnsi="Times New Roman" w:hint="eastAsia"/>
          <w:sz w:val="28"/>
          <w:szCs w:val="28"/>
        </w:rPr>
        <w:t>含直博</w:t>
      </w:r>
      <w:proofErr w:type="gramEnd"/>
      <w:r w:rsidRPr="00856F77">
        <w:rPr>
          <w:rFonts w:ascii="Times New Roman" w:eastAsia="仿宋_GB2312" w:hAnsi="Times New Roman" w:hint="eastAsia"/>
          <w:sz w:val="28"/>
          <w:szCs w:val="28"/>
        </w:rPr>
        <w:t>生）第一年入学享受的新生奖学金与学费等额。</w:t>
      </w:r>
    </w:p>
    <w:p w14:paraId="3D6E89AD" w14:textId="77777777" w:rsidR="00856F77" w:rsidRPr="00856F77" w:rsidRDefault="00856F77" w:rsidP="00856F77">
      <w:pPr>
        <w:tabs>
          <w:tab w:val="center" w:pos="4422"/>
          <w:tab w:val="left" w:pos="6959"/>
        </w:tabs>
        <w:adjustRightInd w:val="0"/>
        <w:snapToGrid w:val="0"/>
        <w:spacing w:line="360" w:lineRule="auto"/>
        <w:ind w:firstLineChars="200" w:firstLine="560"/>
        <w:outlineLvl w:val="0"/>
        <w:rPr>
          <w:rFonts w:ascii="Times New Roman" w:eastAsia="仿宋_GB2312" w:hAnsi="Times New Roman"/>
          <w:sz w:val="28"/>
          <w:szCs w:val="28"/>
        </w:rPr>
      </w:pPr>
      <w:r w:rsidRPr="00856F77">
        <w:rPr>
          <w:rFonts w:ascii="Times New Roman" w:eastAsia="仿宋_GB2312" w:hAnsi="Times New Roman" w:hint="eastAsia"/>
          <w:sz w:val="28"/>
          <w:szCs w:val="28"/>
        </w:rPr>
        <w:t>硕士研究生第二年学业奖学金分四个等级</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奖励标准为：一等奖</w:t>
      </w:r>
      <w:r w:rsidRPr="00856F77">
        <w:rPr>
          <w:rFonts w:ascii="Times New Roman" w:eastAsia="仿宋_GB2312" w:hAnsi="Times New Roman" w:hint="eastAsia"/>
          <w:sz w:val="28"/>
          <w:szCs w:val="28"/>
        </w:rPr>
        <w:t>1.2</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人·学年，二等奖</w:t>
      </w:r>
      <w:r w:rsidRPr="00856F77">
        <w:rPr>
          <w:rFonts w:ascii="Times New Roman" w:eastAsia="仿宋_GB2312" w:hAnsi="Times New Roman" w:hint="eastAsia"/>
          <w:sz w:val="28"/>
          <w:szCs w:val="28"/>
        </w:rPr>
        <w:t>1.0</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人·学年，三等奖</w:t>
      </w:r>
      <w:r w:rsidRPr="00856F77">
        <w:rPr>
          <w:rFonts w:ascii="Times New Roman" w:eastAsia="仿宋_GB2312" w:hAnsi="Times New Roman" w:hint="eastAsia"/>
          <w:sz w:val="28"/>
          <w:szCs w:val="28"/>
        </w:rPr>
        <w:t>0.8</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人·学年，四等奖</w:t>
      </w:r>
      <w:r w:rsidRPr="00856F77">
        <w:rPr>
          <w:rFonts w:ascii="Times New Roman" w:eastAsia="仿宋_GB2312" w:hAnsi="Times New Roman" w:hint="eastAsia"/>
          <w:sz w:val="28"/>
          <w:szCs w:val="28"/>
        </w:rPr>
        <w:t>0.6</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w:t>
      </w:r>
    </w:p>
    <w:p w14:paraId="54A48864" w14:textId="77777777" w:rsidR="00856F77" w:rsidRPr="00856F77" w:rsidRDefault="00856F77" w:rsidP="00856F77">
      <w:pPr>
        <w:tabs>
          <w:tab w:val="center" w:pos="4422"/>
          <w:tab w:val="left" w:pos="6959"/>
        </w:tabs>
        <w:adjustRightInd w:val="0"/>
        <w:snapToGrid w:val="0"/>
        <w:spacing w:line="360" w:lineRule="auto"/>
        <w:ind w:firstLineChars="200" w:firstLine="560"/>
        <w:outlineLvl w:val="0"/>
        <w:rPr>
          <w:rFonts w:ascii="Times New Roman" w:eastAsia="仿宋_GB2312" w:hAnsi="Times New Roman"/>
          <w:sz w:val="28"/>
          <w:szCs w:val="28"/>
        </w:rPr>
      </w:pPr>
      <w:r w:rsidRPr="00856F77">
        <w:rPr>
          <w:rFonts w:ascii="Times New Roman" w:eastAsia="仿宋_GB2312" w:hAnsi="Times New Roman" w:hint="eastAsia"/>
          <w:sz w:val="28"/>
          <w:szCs w:val="28"/>
        </w:rPr>
        <w:t>博士研究生（</w:t>
      </w:r>
      <w:proofErr w:type="gramStart"/>
      <w:r w:rsidRPr="00856F77">
        <w:rPr>
          <w:rFonts w:ascii="Times New Roman" w:eastAsia="仿宋_GB2312" w:hAnsi="Times New Roman" w:hint="eastAsia"/>
          <w:sz w:val="28"/>
          <w:szCs w:val="28"/>
        </w:rPr>
        <w:t>含直博</w:t>
      </w:r>
      <w:proofErr w:type="gramEnd"/>
      <w:r w:rsidRPr="00856F77">
        <w:rPr>
          <w:rFonts w:ascii="Times New Roman" w:eastAsia="仿宋_GB2312" w:hAnsi="Times New Roman" w:hint="eastAsia"/>
          <w:sz w:val="28"/>
          <w:szCs w:val="28"/>
        </w:rPr>
        <w:t>生）第二年学业奖学金分三个等级，奖励标准为：一等奖</w:t>
      </w:r>
      <w:r w:rsidRPr="00856F77">
        <w:rPr>
          <w:rFonts w:ascii="Times New Roman" w:eastAsia="仿宋_GB2312" w:hAnsi="Times New Roman" w:hint="eastAsia"/>
          <w:sz w:val="28"/>
          <w:szCs w:val="28"/>
        </w:rPr>
        <w:t>1.8</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人·学年，二等奖</w:t>
      </w:r>
      <w:r w:rsidRPr="00856F77">
        <w:rPr>
          <w:rFonts w:ascii="Times New Roman" w:eastAsia="仿宋_GB2312" w:hAnsi="Times New Roman" w:hint="eastAsia"/>
          <w:sz w:val="28"/>
          <w:szCs w:val="28"/>
        </w:rPr>
        <w:t>1.4</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人·学年，三等奖</w:t>
      </w:r>
      <w:r w:rsidRPr="00856F77">
        <w:rPr>
          <w:rFonts w:ascii="Times New Roman" w:eastAsia="仿宋_GB2312" w:hAnsi="Times New Roman" w:hint="eastAsia"/>
          <w:sz w:val="28"/>
          <w:szCs w:val="28"/>
        </w:rPr>
        <w:t>1.0</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w:t>
      </w:r>
    </w:p>
    <w:p w14:paraId="4711364D" w14:textId="77777777" w:rsidR="00856F77" w:rsidRPr="00856F77" w:rsidRDefault="00856F77" w:rsidP="00856F77">
      <w:pPr>
        <w:tabs>
          <w:tab w:val="center" w:pos="4422"/>
          <w:tab w:val="left" w:pos="6959"/>
        </w:tabs>
        <w:adjustRightInd w:val="0"/>
        <w:snapToGrid w:val="0"/>
        <w:spacing w:line="360" w:lineRule="auto"/>
        <w:ind w:firstLineChars="200" w:firstLine="560"/>
        <w:outlineLvl w:val="0"/>
        <w:rPr>
          <w:rFonts w:ascii="Times New Roman" w:eastAsia="仿宋_GB2312" w:hAnsi="Times New Roman"/>
          <w:sz w:val="28"/>
          <w:szCs w:val="28"/>
        </w:rPr>
      </w:pPr>
      <w:r w:rsidRPr="00856F77">
        <w:rPr>
          <w:rFonts w:ascii="Times New Roman" w:eastAsia="仿宋_GB2312" w:hAnsi="Times New Roman" w:hint="eastAsia"/>
          <w:sz w:val="28"/>
          <w:szCs w:val="28"/>
        </w:rPr>
        <w:lastRenderedPageBreak/>
        <w:t>硕士研究生第三年学业奖学金</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奖励标准为：学术学位研究生</w:t>
      </w:r>
      <w:r w:rsidRPr="00856F77">
        <w:rPr>
          <w:rFonts w:ascii="Times New Roman" w:eastAsia="仿宋_GB2312" w:hAnsi="Times New Roman" w:hint="eastAsia"/>
          <w:sz w:val="28"/>
          <w:szCs w:val="28"/>
        </w:rPr>
        <w:t>0.8</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人·学年，专业学位研究生</w:t>
      </w:r>
      <w:r w:rsidRPr="00856F77">
        <w:rPr>
          <w:rFonts w:ascii="Times New Roman" w:eastAsia="仿宋_GB2312" w:hAnsi="Times New Roman" w:hint="eastAsia"/>
          <w:sz w:val="28"/>
          <w:szCs w:val="28"/>
        </w:rPr>
        <w:t>1.0</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w:t>
      </w:r>
    </w:p>
    <w:p w14:paraId="7A5CF6DE" w14:textId="77777777" w:rsidR="00856F77" w:rsidRPr="00856F77" w:rsidRDefault="00856F77" w:rsidP="00856F77">
      <w:pPr>
        <w:tabs>
          <w:tab w:val="center" w:pos="4422"/>
          <w:tab w:val="left" w:pos="6959"/>
        </w:tabs>
        <w:adjustRightInd w:val="0"/>
        <w:snapToGrid w:val="0"/>
        <w:spacing w:line="360" w:lineRule="auto"/>
        <w:ind w:firstLineChars="200" w:firstLine="560"/>
        <w:outlineLvl w:val="0"/>
        <w:rPr>
          <w:rFonts w:ascii="Times New Roman" w:eastAsia="仿宋_GB2312" w:hAnsi="Times New Roman"/>
          <w:sz w:val="28"/>
          <w:szCs w:val="28"/>
        </w:rPr>
      </w:pPr>
      <w:r w:rsidRPr="00856F77">
        <w:rPr>
          <w:rFonts w:ascii="Times New Roman" w:eastAsia="仿宋_GB2312" w:hAnsi="Times New Roman" w:hint="eastAsia"/>
          <w:sz w:val="28"/>
          <w:szCs w:val="28"/>
        </w:rPr>
        <w:t>博士研究生（</w:t>
      </w:r>
      <w:proofErr w:type="gramStart"/>
      <w:r w:rsidRPr="00856F77">
        <w:rPr>
          <w:rFonts w:ascii="Times New Roman" w:eastAsia="仿宋_GB2312" w:hAnsi="Times New Roman" w:hint="eastAsia"/>
          <w:sz w:val="28"/>
          <w:szCs w:val="28"/>
        </w:rPr>
        <w:t>含直博</w:t>
      </w:r>
      <w:proofErr w:type="gramEnd"/>
      <w:r w:rsidRPr="00856F77">
        <w:rPr>
          <w:rFonts w:ascii="Times New Roman" w:eastAsia="仿宋_GB2312" w:hAnsi="Times New Roman" w:hint="eastAsia"/>
          <w:sz w:val="28"/>
          <w:szCs w:val="28"/>
        </w:rPr>
        <w:t>生）第三年学业奖学金分三个等级，奖励标准为：一等奖</w:t>
      </w:r>
      <w:r w:rsidRPr="00856F77">
        <w:rPr>
          <w:rFonts w:ascii="Times New Roman" w:eastAsia="仿宋_GB2312" w:hAnsi="Times New Roman" w:hint="eastAsia"/>
          <w:sz w:val="28"/>
          <w:szCs w:val="28"/>
        </w:rPr>
        <w:t>1.8</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人·学年，二等奖</w:t>
      </w:r>
      <w:r w:rsidRPr="00856F77">
        <w:rPr>
          <w:rFonts w:ascii="Times New Roman" w:eastAsia="仿宋_GB2312" w:hAnsi="Times New Roman" w:hint="eastAsia"/>
          <w:sz w:val="28"/>
          <w:szCs w:val="28"/>
        </w:rPr>
        <w:t>1.4</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人·学年，三等奖</w:t>
      </w:r>
      <w:r w:rsidRPr="00856F77">
        <w:rPr>
          <w:rFonts w:ascii="Times New Roman" w:eastAsia="仿宋_GB2312" w:hAnsi="Times New Roman" w:hint="eastAsia"/>
          <w:sz w:val="28"/>
          <w:szCs w:val="28"/>
        </w:rPr>
        <w:t>1.0</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w:t>
      </w:r>
    </w:p>
    <w:p w14:paraId="0ECF4C48" w14:textId="5B77AD1D" w:rsidR="00A05389" w:rsidRDefault="00856F77" w:rsidP="00856F77">
      <w:pPr>
        <w:tabs>
          <w:tab w:val="center" w:pos="4422"/>
          <w:tab w:val="left" w:pos="6959"/>
        </w:tabs>
        <w:adjustRightInd w:val="0"/>
        <w:snapToGrid w:val="0"/>
        <w:spacing w:line="360" w:lineRule="auto"/>
        <w:ind w:firstLineChars="200" w:firstLine="560"/>
        <w:outlineLvl w:val="0"/>
        <w:rPr>
          <w:rFonts w:ascii="Times New Roman" w:eastAsia="仿宋_GB2312" w:hAnsi="Times New Roman"/>
          <w:sz w:val="28"/>
          <w:szCs w:val="28"/>
        </w:rPr>
      </w:pPr>
      <w:r w:rsidRPr="00856F77">
        <w:rPr>
          <w:rFonts w:ascii="Times New Roman" w:eastAsia="仿宋_GB2312" w:hAnsi="Times New Roman" w:hint="eastAsia"/>
          <w:sz w:val="28"/>
          <w:szCs w:val="28"/>
        </w:rPr>
        <w:t>博士研究生（</w:t>
      </w:r>
      <w:proofErr w:type="gramStart"/>
      <w:r w:rsidRPr="00856F77">
        <w:rPr>
          <w:rFonts w:ascii="Times New Roman" w:eastAsia="仿宋_GB2312" w:hAnsi="Times New Roman" w:hint="eastAsia"/>
          <w:sz w:val="28"/>
          <w:szCs w:val="28"/>
        </w:rPr>
        <w:t>含直博</w:t>
      </w:r>
      <w:proofErr w:type="gramEnd"/>
      <w:r w:rsidRPr="00856F77">
        <w:rPr>
          <w:rFonts w:ascii="Times New Roman" w:eastAsia="仿宋_GB2312" w:hAnsi="Times New Roman" w:hint="eastAsia"/>
          <w:sz w:val="28"/>
          <w:szCs w:val="28"/>
        </w:rPr>
        <w:t>生）第四年学业奖学金分三个等级，奖励标准为：一等奖</w:t>
      </w:r>
      <w:r w:rsidRPr="00856F77">
        <w:rPr>
          <w:rFonts w:ascii="Times New Roman" w:eastAsia="仿宋_GB2312" w:hAnsi="Times New Roman" w:hint="eastAsia"/>
          <w:sz w:val="28"/>
          <w:szCs w:val="28"/>
        </w:rPr>
        <w:t>1.8</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人·学年，二等奖</w:t>
      </w:r>
      <w:r w:rsidRPr="00856F77">
        <w:rPr>
          <w:rFonts w:ascii="Times New Roman" w:eastAsia="仿宋_GB2312" w:hAnsi="Times New Roman" w:hint="eastAsia"/>
          <w:sz w:val="28"/>
          <w:szCs w:val="28"/>
        </w:rPr>
        <w:t>1.4</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人·学年，三等奖</w:t>
      </w:r>
      <w:r w:rsidRPr="00856F77">
        <w:rPr>
          <w:rFonts w:ascii="Times New Roman" w:eastAsia="仿宋_GB2312" w:hAnsi="Times New Roman" w:hint="eastAsia"/>
          <w:sz w:val="28"/>
          <w:szCs w:val="28"/>
        </w:rPr>
        <w:t>1.0</w:t>
      </w:r>
      <w:r w:rsidRPr="00856F77">
        <w:rPr>
          <w:rFonts w:ascii="Times New Roman" w:eastAsia="仿宋_GB2312" w:hAnsi="Times New Roman" w:hint="eastAsia"/>
          <w:sz w:val="28"/>
          <w:szCs w:val="28"/>
        </w:rPr>
        <w:t>万元</w:t>
      </w:r>
      <w:r w:rsidRPr="00856F77">
        <w:rPr>
          <w:rFonts w:ascii="Times New Roman" w:eastAsia="仿宋_GB2312" w:hAnsi="Times New Roman" w:hint="eastAsia"/>
          <w:sz w:val="28"/>
          <w:szCs w:val="28"/>
        </w:rPr>
        <w:t>/</w:t>
      </w:r>
      <w:r w:rsidRPr="00856F77">
        <w:rPr>
          <w:rFonts w:ascii="Times New Roman" w:eastAsia="仿宋_GB2312" w:hAnsi="Times New Roman" w:hint="eastAsia"/>
          <w:sz w:val="28"/>
          <w:szCs w:val="28"/>
        </w:rPr>
        <w:t>人·学年。</w:t>
      </w:r>
    </w:p>
    <w:p w14:paraId="48C23DD4" w14:textId="49109E85" w:rsidR="00A05389" w:rsidRDefault="00A05389">
      <w:pPr>
        <w:spacing w:line="360" w:lineRule="auto"/>
        <w:ind w:firstLineChars="200" w:firstLine="560"/>
        <w:rPr>
          <w:rFonts w:ascii="Times New Roman" w:eastAsia="仿宋_GB2312" w:hAnsi="Times New Roman"/>
          <w:sz w:val="28"/>
          <w:szCs w:val="28"/>
        </w:rPr>
      </w:pPr>
    </w:p>
    <w:p w14:paraId="5ECAD052"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、名额分配</w:t>
      </w:r>
    </w:p>
    <w:p w14:paraId="25A6BF9E" w14:textId="184B59DD" w:rsidR="00A05389" w:rsidRDefault="000F0C14">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20</w:t>
      </w:r>
      <w:r w:rsidR="003312F0">
        <w:rPr>
          <w:rFonts w:ascii="Times New Roman" w:eastAsia="仿宋_GB2312" w:hAnsi="Times New Roman" w:hint="eastAsia"/>
          <w:sz w:val="28"/>
          <w:szCs w:val="28"/>
        </w:rPr>
        <w:t>20</w:t>
      </w:r>
      <w:r w:rsidR="0098211D">
        <w:rPr>
          <w:rFonts w:ascii="Times New Roman" w:eastAsia="仿宋_GB2312" w:hAnsi="Times New Roman"/>
          <w:sz w:val="28"/>
          <w:szCs w:val="28"/>
        </w:rPr>
        <w:t>级</w:t>
      </w:r>
      <w:r w:rsidR="00A05389">
        <w:rPr>
          <w:rFonts w:ascii="Times New Roman" w:eastAsia="仿宋_GB2312" w:hAnsi="Times New Roman"/>
          <w:sz w:val="28"/>
          <w:szCs w:val="28"/>
        </w:rPr>
        <w:t>博士研究生统一享受新生奖学金，覆盖面</w:t>
      </w:r>
      <w:r w:rsidR="00A05389">
        <w:rPr>
          <w:rFonts w:ascii="Times New Roman" w:eastAsia="仿宋_GB2312" w:hAnsi="Times New Roman"/>
          <w:sz w:val="28"/>
          <w:szCs w:val="28"/>
        </w:rPr>
        <w:t>100%</w:t>
      </w:r>
      <w:r w:rsidR="00A05389">
        <w:rPr>
          <w:rFonts w:ascii="Times New Roman" w:eastAsia="仿宋_GB2312" w:hAnsi="Times New Roman"/>
          <w:sz w:val="28"/>
          <w:szCs w:val="28"/>
        </w:rPr>
        <w:t>。</w:t>
      </w:r>
    </w:p>
    <w:p w14:paraId="0911E479" w14:textId="1DC3238B" w:rsidR="000F0C14" w:rsidRDefault="000F0C14" w:rsidP="000F0C14">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20</w:t>
      </w:r>
      <w:r w:rsidR="003312F0">
        <w:rPr>
          <w:rFonts w:ascii="Times New Roman" w:eastAsia="仿宋_GB2312" w:hAnsi="Times New Roman" w:hint="eastAsia"/>
          <w:sz w:val="28"/>
          <w:szCs w:val="28"/>
        </w:rPr>
        <w:t>19</w:t>
      </w:r>
      <w:r w:rsidR="0098211D">
        <w:rPr>
          <w:rFonts w:ascii="Times New Roman" w:eastAsia="仿宋_GB2312" w:hAnsi="Times New Roman"/>
          <w:sz w:val="28"/>
          <w:szCs w:val="28"/>
        </w:rPr>
        <w:t>级</w:t>
      </w:r>
      <w:r>
        <w:rPr>
          <w:rFonts w:ascii="Times New Roman" w:eastAsia="仿宋_GB2312" w:hAnsi="Times New Roman"/>
          <w:sz w:val="28"/>
          <w:szCs w:val="28"/>
        </w:rPr>
        <w:t>博士研究生</w:t>
      </w:r>
      <w:r w:rsidR="003312F0">
        <w:rPr>
          <w:rFonts w:ascii="Times New Roman" w:eastAsia="仿宋_GB2312" w:hAnsi="Times New Roman" w:hint="eastAsia"/>
          <w:sz w:val="28"/>
          <w:szCs w:val="28"/>
        </w:rPr>
        <w:t>63</w:t>
      </w:r>
      <w:r>
        <w:rPr>
          <w:rFonts w:ascii="Times New Roman" w:eastAsia="仿宋_GB2312" w:hAnsi="Times New Roman"/>
          <w:sz w:val="28"/>
          <w:szCs w:val="28"/>
        </w:rPr>
        <w:t>人，其中一等奖名额</w:t>
      </w:r>
      <w:r w:rsidR="003312F0">
        <w:rPr>
          <w:rFonts w:ascii="Times New Roman" w:eastAsia="仿宋_GB2312" w:hAnsi="Times New Roman" w:hint="eastAsia"/>
          <w:sz w:val="28"/>
          <w:szCs w:val="28"/>
        </w:rPr>
        <w:t>6</w:t>
      </w:r>
      <w:r>
        <w:rPr>
          <w:rFonts w:ascii="Times New Roman" w:eastAsia="仿宋_GB2312" w:hAnsi="Times New Roman"/>
          <w:sz w:val="28"/>
          <w:szCs w:val="28"/>
        </w:rPr>
        <w:t>人、二等奖名额</w:t>
      </w:r>
      <w:r w:rsidR="003312F0">
        <w:rPr>
          <w:rFonts w:ascii="Times New Roman" w:eastAsia="仿宋_GB2312" w:hAnsi="Times New Roman" w:hint="eastAsia"/>
          <w:sz w:val="28"/>
          <w:szCs w:val="28"/>
        </w:rPr>
        <w:t>19</w:t>
      </w:r>
      <w:r>
        <w:rPr>
          <w:rFonts w:ascii="Times New Roman" w:eastAsia="仿宋_GB2312" w:hAnsi="Times New Roman"/>
          <w:sz w:val="28"/>
          <w:szCs w:val="28"/>
        </w:rPr>
        <w:t>人、三等奖名额</w:t>
      </w:r>
      <w:r w:rsidR="003312F0">
        <w:rPr>
          <w:rFonts w:ascii="Times New Roman" w:eastAsia="仿宋_GB2312" w:hAnsi="Times New Roman" w:hint="eastAsia"/>
          <w:sz w:val="28"/>
          <w:szCs w:val="28"/>
        </w:rPr>
        <w:t>38</w:t>
      </w:r>
      <w:r>
        <w:rPr>
          <w:rFonts w:ascii="Times New Roman" w:eastAsia="仿宋_GB2312" w:hAnsi="Times New Roman"/>
          <w:sz w:val="28"/>
          <w:szCs w:val="28"/>
        </w:rPr>
        <w:t>人。</w:t>
      </w:r>
    </w:p>
    <w:p w14:paraId="0E76A1CB" w14:textId="62373E12"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20</w:t>
      </w:r>
      <w:r w:rsidR="003312F0">
        <w:rPr>
          <w:rFonts w:ascii="Times New Roman" w:eastAsia="仿宋_GB2312" w:hAnsi="Times New Roman" w:hint="eastAsia"/>
          <w:sz w:val="28"/>
          <w:szCs w:val="28"/>
        </w:rPr>
        <w:t>18</w:t>
      </w:r>
      <w:r w:rsidR="0098211D">
        <w:rPr>
          <w:rFonts w:ascii="Times New Roman" w:eastAsia="仿宋_GB2312" w:hAnsi="Times New Roman"/>
          <w:sz w:val="28"/>
          <w:szCs w:val="28"/>
        </w:rPr>
        <w:t>级</w:t>
      </w:r>
      <w:r>
        <w:rPr>
          <w:rFonts w:ascii="Times New Roman" w:eastAsia="仿宋_GB2312" w:hAnsi="Times New Roman"/>
          <w:sz w:val="28"/>
          <w:szCs w:val="28"/>
        </w:rPr>
        <w:t>博士研究生</w:t>
      </w:r>
      <w:r w:rsidR="003312F0">
        <w:rPr>
          <w:rFonts w:ascii="Times New Roman" w:eastAsia="仿宋_GB2312" w:hAnsi="Times New Roman" w:hint="eastAsia"/>
          <w:sz w:val="28"/>
          <w:szCs w:val="28"/>
        </w:rPr>
        <w:t>55</w:t>
      </w:r>
      <w:r>
        <w:rPr>
          <w:rFonts w:ascii="Times New Roman" w:eastAsia="仿宋_GB2312" w:hAnsi="Times New Roman"/>
          <w:sz w:val="28"/>
          <w:szCs w:val="28"/>
        </w:rPr>
        <w:t>人，其中一等奖名额</w:t>
      </w:r>
      <w:r w:rsidR="003312F0">
        <w:rPr>
          <w:rFonts w:ascii="Times New Roman" w:eastAsia="仿宋_GB2312" w:hAnsi="Times New Roman" w:hint="eastAsia"/>
          <w:sz w:val="28"/>
          <w:szCs w:val="28"/>
        </w:rPr>
        <w:t>6</w:t>
      </w:r>
      <w:r>
        <w:rPr>
          <w:rFonts w:ascii="Times New Roman" w:eastAsia="仿宋_GB2312" w:hAnsi="Times New Roman"/>
          <w:sz w:val="28"/>
          <w:szCs w:val="28"/>
        </w:rPr>
        <w:t>人、二等奖名额</w:t>
      </w:r>
      <w:r w:rsidR="003312F0">
        <w:rPr>
          <w:rFonts w:ascii="Times New Roman" w:eastAsia="仿宋_GB2312" w:hAnsi="Times New Roman" w:hint="eastAsia"/>
          <w:sz w:val="28"/>
          <w:szCs w:val="28"/>
        </w:rPr>
        <w:t>16</w:t>
      </w:r>
      <w:r>
        <w:rPr>
          <w:rFonts w:ascii="Times New Roman" w:eastAsia="仿宋_GB2312" w:hAnsi="Times New Roman"/>
          <w:sz w:val="28"/>
          <w:szCs w:val="28"/>
        </w:rPr>
        <w:t>人、三等奖名额</w:t>
      </w:r>
      <w:r w:rsidR="003312F0">
        <w:rPr>
          <w:rFonts w:ascii="Times New Roman" w:eastAsia="仿宋_GB2312" w:hAnsi="Times New Roman" w:hint="eastAsia"/>
          <w:sz w:val="28"/>
          <w:szCs w:val="28"/>
        </w:rPr>
        <w:t>33</w:t>
      </w:r>
      <w:r>
        <w:rPr>
          <w:rFonts w:ascii="Times New Roman" w:eastAsia="仿宋_GB2312" w:hAnsi="Times New Roman"/>
          <w:sz w:val="28"/>
          <w:szCs w:val="28"/>
        </w:rPr>
        <w:t>人。</w:t>
      </w:r>
    </w:p>
    <w:p w14:paraId="69343375" w14:textId="7C5529AD" w:rsidR="003312F0" w:rsidRDefault="003312F0" w:rsidP="003312F0">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20</w:t>
      </w:r>
      <w:r>
        <w:rPr>
          <w:rFonts w:ascii="Times New Roman" w:eastAsia="仿宋_GB2312" w:hAnsi="Times New Roman" w:hint="eastAsia"/>
          <w:sz w:val="28"/>
          <w:szCs w:val="28"/>
        </w:rPr>
        <w:t>17</w:t>
      </w:r>
      <w:r w:rsidR="0001151D">
        <w:rPr>
          <w:rFonts w:ascii="Times New Roman" w:eastAsia="仿宋_GB2312" w:hAnsi="Times New Roman"/>
          <w:sz w:val="28"/>
          <w:szCs w:val="28"/>
        </w:rPr>
        <w:t>级</w:t>
      </w:r>
      <w:r>
        <w:rPr>
          <w:rFonts w:ascii="Times New Roman" w:eastAsia="仿宋_GB2312" w:hAnsi="Times New Roman"/>
          <w:sz w:val="28"/>
          <w:szCs w:val="28"/>
        </w:rPr>
        <w:t>博士研究生</w:t>
      </w:r>
      <w:r>
        <w:rPr>
          <w:rFonts w:ascii="Times New Roman" w:eastAsia="仿宋_GB2312" w:hAnsi="Times New Roman" w:hint="eastAsia"/>
          <w:sz w:val="28"/>
          <w:szCs w:val="28"/>
        </w:rPr>
        <w:t>50</w:t>
      </w:r>
      <w:r>
        <w:rPr>
          <w:rFonts w:ascii="Times New Roman" w:eastAsia="仿宋_GB2312" w:hAnsi="Times New Roman"/>
          <w:sz w:val="28"/>
          <w:szCs w:val="28"/>
        </w:rPr>
        <w:t>人，其中一等奖名额</w:t>
      </w:r>
      <w:r>
        <w:rPr>
          <w:rFonts w:ascii="Times New Roman" w:eastAsia="仿宋_GB2312" w:hAnsi="Times New Roman" w:hint="eastAsia"/>
          <w:sz w:val="28"/>
          <w:szCs w:val="28"/>
        </w:rPr>
        <w:t>5</w:t>
      </w:r>
      <w:r>
        <w:rPr>
          <w:rFonts w:ascii="Times New Roman" w:eastAsia="仿宋_GB2312" w:hAnsi="Times New Roman"/>
          <w:sz w:val="28"/>
          <w:szCs w:val="28"/>
        </w:rPr>
        <w:t>人、二等奖名额</w:t>
      </w:r>
      <w:r>
        <w:rPr>
          <w:rFonts w:ascii="Times New Roman" w:eastAsia="仿宋_GB2312" w:hAnsi="Times New Roman" w:hint="eastAsia"/>
          <w:sz w:val="28"/>
          <w:szCs w:val="28"/>
        </w:rPr>
        <w:t>15</w:t>
      </w:r>
      <w:r>
        <w:rPr>
          <w:rFonts w:ascii="Times New Roman" w:eastAsia="仿宋_GB2312" w:hAnsi="Times New Roman"/>
          <w:sz w:val="28"/>
          <w:szCs w:val="28"/>
        </w:rPr>
        <w:t>人、三等奖名额</w:t>
      </w:r>
      <w:r>
        <w:rPr>
          <w:rFonts w:ascii="Times New Roman" w:eastAsia="仿宋_GB2312" w:hAnsi="Times New Roman" w:hint="eastAsia"/>
          <w:sz w:val="28"/>
          <w:szCs w:val="28"/>
        </w:rPr>
        <w:t>30</w:t>
      </w:r>
      <w:r>
        <w:rPr>
          <w:rFonts w:ascii="Times New Roman" w:eastAsia="仿宋_GB2312" w:hAnsi="Times New Roman"/>
          <w:sz w:val="28"/>
          <w:szCs w:val="28"/>
        </w:rPr>
        <w:t>人。</w:t>
      </w:r>
    </w:p>
    <w:p w14:paraId="68E05647" w14:textId="77777777" w:rsidR="003312F0" w:rsidRPr="003312F0" w:rsidRDefault="003312F0">
      <w:pPr>
        <w:spacing w:line="360" w:lineRule="auto"/>
        <w:ind w:firstLineChars="200" w:firstLine="560"/>
        <w:rPr>
          <w:rFonts w:ascii="Times New Roman" w:eastAsia="仿宋_GB2312" w:hAnsi="Times New Roman"/>
          <w:sz w:val="28"/>
          <w:szCs w:val="28"/>
        </w:rPr>
      </w:pPr>
    </w:p>
    <w:p w14:paraId="7829A62F" w14:textId="7BE02435" w:rsidR="00A05389" w:rsidRDefault="00AD0EB2">
      <w:pPr>
        <w:spacing w:line="360" w:lineRule="auto"/>
        <w:ind w:firstLineChars="200" w:firstLine="560"/>
        <w:rPr>
          <w:rFonts w:ascii="Times New Roman" w:eastAsia="仿宋_GB2312" w:hAnsi="Times New Roman"/>
          <w:sz w:val="28"/>
          <w:szCs w:val="28"/>
        </w:rPr>
      </w:pPr>
      <w:r w:rsidRPr="00BE0A33">
        <w:rPr>
          <w:rFonts w:ascii="Times New Roman" w:eastAsia="仿宋_GB2312" w:hAnsi="Times New Roman"/>
          <w:sz w:val="28"/>
          <w:szCs w:val="28"/>
        </w:rPr>
        <w:t>20</w:t>
      </w:r>
      <w:r w:rsidR="003312F0">
        <w:rPr>
          <w:rFonts w:ascii="Times New Roman" w:eastAsia="仿宋_GB2312" w:hAnsi="Times New Roman" w:hint="eastAsia"/>
          <w:sz w:val="28"/>
          <w:szCs w:val="28"/>
        </w:rPr>
        <w:t>20</w:t>
      </w:r>
      <w:r w:rsidR="00A05389" w:rsidRPr="00BE0A33">
        <w:rPr>
          <w:rFonts w:ascii="Times New Roman" w:eastAsia="仿宋_GB2312" w:hAnsi="Times New Roman" w:hint="eastAsia"/>
          <w:sz w:val="28"/>
          <w:szCs w:val="28"/>
        </w:rPr>
        <w:t>级硕士研究生</w:t>
      </w:r>
      <w:r w:rsidR="003312F0">
        <w:rPr>
          <w:rFonts w:ascii="Times New Roman" w:eastAsia="仿宋_GB2312" w:hAnsi="Times New Roman" w:hint="eastAsia"/>
          <w:sz w:val="28"/>
          <w:szCs w:val="28"/>
        </w:rPr>
        <w:t>267</w:t>
      </w:r>
      <w:r w:rsidR="00A05389" w:rsidRPr="00BE0A33">
        <w:rPr>
          <w:rFonts w:ascii="Times New Roman" w:eastAsia="仿宋_GB2312" w:hAnsi="Times New Roman" w:hint="eastAsia"/>
          <w:sz w:val="28"/>
          <w:szCs w:val="28"/>
        </w:rPr>
        <w:t>人</w:t>
      </w:r>
      <w:r w:rsidR="00BE0A33" w:rsidRPr="00AA0F38">
        <w:rPr>
          <w:rFonts w:ascii="Times New Roman" w:eastAsia="仿宋_GB2312" w:hAnsi="Times New Roman" w:hint="eastAsia"/>
          <w:sz w:val="28"/>
          <w:szCs w:val="28"/>
        </w:rPr>
        <w:t>（</w:t>
      </w:r>
      <w:proofErr w:type="gramStart"/>
      <w:r w:rsidR="00BE0A33" w:rsidRPr="00AA0F38">
        <w:rPr>
          <w:rFonts w:ascii="Times New Roman" w:eastAsia="仿宋_GB2312" w:hAnsi="Times New Roman" w:hint="eastAsia"/>
          <w:sz w:val="28"/>
          <w:szCs w:val="28"/>
        </w:rPr>
        <w:t>含东大</w:t>
      </w:r>
      <w:proofErr w:type="gramEnd"/>
      <w:r w:rsidR="00BE0A33" w:rsidRPr="00AA0F38">
        <w:rPr>
          <w:rFonts w:ascii="Times New Roman" w:eastAsia="仿宋_GB2312" w:hAnsi="Times New Roman"/>
          <w:sz w:val="28"/>
          <w:szCs w:val="28"/>
        </w:rPr>
        <w:t>-</w:t>
      </w:r>
      <w:proofErr w:type="gramStart"/>
      <w:r w:rsidR="00BE0A33" w:rsidRPr="00AA0F38">
        <w:rPr>
          <w:rFonts w:ascii="Times New Roman" w:eastAsia="仿宋_GB2312" w:hAnsi="Times New Roman" w:hint="eastAsia"/>
          <w:sz w:val="28"/>
          <w:szCs w:val="28"/>
        </w:rPr>
        <w:t>蒙纳士动力</w:t>
      </w:r>
      <w:proofErr w:type="gramEnd"/>
      <w:r w:rsidR="00BE0A33" w:rsidRPr="00AA0F38">
        <w:rPr>
          <w:rFonts w:ascii="Times New Roman" w:eastAsia="仿宋_GB2312" w:hAnsi="Times New Roman" w:hint="eastAsia"/>
          <w:sz w:val="28"/>
          <w:szCs w:val="28"/>
        </w:rPr>
        <w:t>工程</w:t>
      </w:r>
      <w:r w:rsidR="003312F0">
        <w:rPr>
          <w:rFonts w:ascii="Times New Roman" w:eastAsia="仿宋_GB2312" w:hAnsi="Times New Roman" w:hint="eastAsia"/>
          <w:sz w:val="28"/>
          <w:szCs w:val="28"/>
        </w:rPr>
        <w:t>50</w:t>
      </w:r>
      <w:r w:rsidR="00BE0A33" w:rsidRPr="00AA0F38">
        <w:rPr>
          <w:rFonts w:ascii="Times New Roman" w:eastAsia="仿宋_GB2312" w:hAnsi="Times New Roman" w:hint="eastAsia"/>
          <w:sz w:val="28"/>
          <w:szCs w:val="28"/>
        </w:rPr>
        <w:t>人）</w:t>
      </w:r>
      <w:r w:rsidR="00A05389" w:rsidRPr="00BE0A33">
        <w:rPr>
          <w:rFonts w:ascii="Times New Roman" w:eastAsia="仿宋_GB2312" w:hAnsi="Times New Roman" w:hint="eastAsia"/>
          <w:sz w:val="28"/>
          <w:szCs w:val="28"/>
        </w:rPr>
        <w:t>，其中一等奖名额</w:t>
      </w:r>
      <w:r w:rsidRPr="00BE0A33">
        <w:rPr>
          <w:rFonts w:ascii="Times New Roman" w:eastAsia="仿宋_GB2312" w:hAnsi="Times New Roman"/>
          <w:sz w:val="28"/>
          <w:szCs w:val="28"/>
        </w:rPr>
        <w:t>26</w:t>
      </w:r>
      <w:r w:rsidR="00A05389" w:rsidRPr="00BE0A33">
        <w:rPr>
          <w:rFonts w:ascii="Times New Roman" w:eastAsia="仿宋_GB2312" w:hAnsi="Times New Roman" w:hint="eastAsia"/>
          <w:sz w:val="28"/>
          <w:szCs w:val="28"/>
        </w:rPr>
        <w:t>人、二等奖名额</w:t>
      </w:r>
      <w:r w:rsidR="003312F0">
        <w:rPr>
          <w:rFonts w:ascii="Times New Roman" w:eastAsia="仿宋_GB2312" w:hAnsi="Times New Roman" w:hint="eastAsia"/>
          <w:sz w:val="28"/>
          <w:szCs w:val="28"/>
        </w:rPr>
        <w:t>133</w:t>
      </w:r>
      <w:r w:rsidR="00A05389" w:rsidRPr="00BE0A33">
        <w:rPr>
          <w:rFonts w:ascii="Times New Roman" w:eastAsia="仿宋_GB2312" w:hAnsi="Times New Roman" w:hint="eastAsia"/>
          <w:sz w:val="28"/>
          <w:szCs w:val="28"/>
        </w:rPr>
        <w:t>人、三等奖名额</w:t>
      </w:r>
      <w:r w:rsidR="003312F0">
        <w:rPr>
          <w:rFonts w:ascii="Times New Roman" w:eastAsia="仿宋_GB2312" w:hAnsi="Times New Roman" w:hint="eastAsia"/>
          <w:sz w:val="28"/>
          <w:szCs w:val="28"/>
        </w:rPr>
        <w:t>54</w:t>
      </w:r>
      <w:r w:rsidR="00A05389" w:rsidRPr="00BE0A33">
        <w:rPr>
          <w:rFonts w:ascii="Times New Roman" w:eastAsia="仿宋_GB2312" w:hAnsi="Times New Roman" w:hint="eastAsia"/>
          <w:sz w:val="28"/>
          <w:szCs w:val="28"/>
        </w:rPr>
        <w:t>人，四等奖名额</w:t>
      </w:r>
      <w:r w:rsidR="003312F0">
        <w:rPr>
          <w:rFonts w:ascii="Times New Roman" w:eastAsia="仿宋_GB2312" w:hAnsi="Times New Roman" w:hint="eastAsia"/>
          <w:sz w:val="28"/>
          <w:szCs w:val="28"/>
        </w:rPr>
        <w:t>54</w:t>
      </w:r>
      <w:r w:rsidR="00A05389" w:rsidRPr="00BE0A33">
        <w:rPr>
          <w:rFonts w:ascii="Times New Roman" w:eastAsia="仿宋_GB2312" w:hAnsi="Times New Roman" w:hint="eastAsia"/>
          <w:sz w:val="28"/>
          <w:szCs w:val="28"/>
        </w:rPr>
        <w:t>人。</w:t>
      </w:r>
    </w:p>
    <w:p w14:paraId="70D9572D" w14:textId="204577A9" w:rsidR="00A05389" w:rsidRDefault="00AD0EB2">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20</w:t>
      </w:r>
      <w:r w:rsidR="003312F0">
        <w:rPr>
          <w:rFonts w:ascii="Times New Roman" w:eastAsia="仿宋_GB2312" w:hAnsi="Times New Roman" w:hint="eastAsia"/>
          <w:sz w:val="28"/>
          <w:szCs w:val="28"/>
        </w:rPr>
        <w:t>19</w:t>
      </w:r>
      <w:r w:rsidR="00A05389">
        <w:rPr>
          <w:rFonts w:ascii="Times New Roman" w:eastAsia="仿宋_GB2312" w:hAnsi="Times New Roman"/>
          <w:sz w:val="28"/>
          <w:szCs w:val="28"/>
        </w:rPr>
        <w:t>级硕士研究生</w:t>
      </w:r>
      <w:r w:rsidR="003312F0">
        <w:rPr>
          <w:rFonts w:ascii="Times New Roman" w:eastAsia="仿宋_GB2312" w:hAnsi="Times New Roman" w:hint="eastAsia"/>
          <w:sz w:val="28"/>
          <w:szCs w:val="28"/>
        </w:rPr>
        <w:t>254</w:t>
      </w:r>
      <w:r w:rsidR="00A05389">
        <w:rPr>
          <w:rFonts w:ascii="Times New Roman" w:eastAsia="仿宋_GB2312" w:hAnsi="Times New Roman"/>
          <w:sz w:val="28"/>
          <w:szCs w:val="28"/>
        </w:rPr>
        <w:t>人</w:t>
      </w:r>
      <w:r w:rsidR="003312F0" w:rsidRPr="00AA0F38">
        <w:rPr>
          <w:rFonts w:ascii="Times New Roman" w:eastAsia="仿宋_GB2312" w:hAnsi="Times New Roman" w:hint="eastAsia"/>
          <w:sz w:val="28"/>
          <w:szCs w:val="28"/>
        </w:rPr>
        <w:t>（</w:t>
      </w:r>
      <w:proofErr w:type="gramStart"/>
      <w:r w:rsidR="003312F0" w:rsidRPr="00AA0F38">
        <w:rPr>
          <w:rFonts w:ascii="Times New Roman" w:eastAsia="仿宋_GB2312" w:hAnsi="Times New Roman" w:hint="eastAsia"/>
          <w:sz w:val="28"/>
          <w:szCs w:val="28"/>
        </w:rPr>
        <w:t>含东大</w:t>
      </w:r>
      <w:proofErr w:type="gramEnd"/>
      <w:r w:rsidR="003312F0" w:rsidRPr="00AA0F38">
        <w:rPr>
          <w:rFonts w:ascii="Times New Roman" w:eastAsia="仿宋_GB2312" w:hAnsi="Times New Roman"/>
          <w:sz w:val="28"/>
          <w:szCs w:val="28"/>
        </w:rPr>
        <w:t>-</w:t>
      </w:r>
      <w:proofErr w:type="gramStart"/>
      <w:r w:rsidR="003312F0" w:rsidRPr="00AA0F38">
        <w:rPr>
          <w:rFonts w:ascii="Times New Roman" w:eastAsia="仿宋_GB2312" w:hAnsi="Times New Roman" w:hint="eastAsia"/>
          <w:sz w:val="28"/>
          <w:szCs w:val="28"/>
        </w:rPr>
        <w:t>蒙纳士动力</w:t>
      </w:r>
      <w:proofErr w:type="gramEnd"/>
      <w:r w:rsidR="003312F0" w:rsidRPr="00AA0F38">
        <w:rPr>
          <w:rFonts w:ascii="Times New Roman" w:eastAsia="仿宋_GB2312" w:hAnsi="Times New Roman" w:hint="eastAsia"/>
          <w:sz w:val="28"/>
          <w:szCs w:val="28"/>
        </w:rPr>
        <w:t>工程</w:t>
      </w:r>
      <w:r w:rsidR="003312F0">
        <w:rPr>
          <w:rFonts w:ascii="Times New Roman" w:eastAsia="仿宋_GB2312" w:hAnsi="Times New Roman" w:hint="eastAsia"/>
          <w:sz w:val="28"/>
          <w:szCs w:val="28"/>
        </w:rPr>
        <w:t>39</w:t>
      </w:r>
      <w:r w:rsidR="003312F0" w:rsidRPr="00AA0F38">
        <w:rPr>
          <w:rFonts w:ascii="Times New Roman" w:eastAsia="仿宋_GB2312" w:hAnsi="Times New Roman" w:hint="eastAsia"/>
          <w:sz w:val="28"/>
          <w:szCs w:val="28"/>
        </w:rPr>
        <w:t>人）</w:t>
      </w:r>
      <w:r w:rsidR="00A05389">
        <w:rPr>
          <w:rFonts w:ascii="Times New Roman" w:eastAsia="仿宋_GB2312" w:hAnsi="Times New Roman"/>
          <w:sz w:val="28"/>
          <w:szCs w:val="28"/>
        </w:rPr>
        <w:t>，其中一等奖名额</w:t>
      </w:r>
      <w:r w:rsidR="003312F0">
        <w:rPr>
          <w:rFonts w:ascii="Times New Roman" w:eastAsia="仿宋_GB2312" w:hAnsi="Times New Roman" w:hint="eastAsia"/>
          <w:sz w:val="28"/>
          <w:szCs w:val="28"/>
        </w:rPr>
        <w:t>25</w:t>
      </w:r>
      <w:r w:rsidR="00A05389">
        <w:rPr>
          <w:rFonts w:ascii="Times New Roman" w:eastAsia="仿宋_GB2312" w:hAnsi="Times New Roman"/>
          <w:sz w:val="28"/>
          <w:szCs w:val="28"/>
        </w:rPr>
        <w:t>人、二等奖名额</w:t>
      </w:r>
      <w:r w:rsidR="003312F0">
        <w:rPr>
          <w:rFonts w:ascii="Times New Roman" w:eastAsia="仿宋_GB2312" w:hAnsi="Times New Roman" w:hint="eastAsia"/>
          <w:sz w:val="28"/>
          <w:szCs w:val="28"/>
        </w:rPr>
        <w:t>76</w:t>
      </w:r>
      <w:r w:rsidR="00A05389">
        <w:rPr>
          <w:rFonts w:ascii="Times New Roman" w:eastAsia="仿宋_GB2312" w:hAnsi="Times New Roman"/>
          <w:sz w:val="28"/>
          <w:szCs w:val="28"/>
        </w:rPr>
        <w:t>人、三等奖名额</w:t>
      </w:r>
      <w:r w:rsidR="003312F0">
        <w:rPr>
          <w:rFonts w:ascii="Times New Roman" w:eastAsia="仿宋_GB2312" w:hAnsi="Times New Roman" w:hint="eastAsia"/>
          <w:sz w:val="28"/>
          <w:szCs w:val="28"/>
        </w:rPr>
        <w:t>77</w:t>
      </w:r>
      <w:r w:rsidR="00A05389">
        <w:rPr>
          <w:rFonts w:ascii="Times New Roman" w:eastAsia="仿宋_GB2312" w:hAnsi="Times New Roman"/>
          <w:sz w:val="28"/>
          <w:szCs w:val="28"/>
        </w:rPr>
        <w:t>人，四等奖名额</w:t>
      </w:r>
      <w:r w:rsidR="003312F0">
        <w:rPr>
          <w:rFonts w:ascii="Times New Roman" w:eastAsia="仿宋_GB2312" w:hAnsi="Times New Roman" w:hint="eastAsia"/>
          <w:sz w:val="28"/>
          <w:szCs w:val="28"/>
        </w:rPr>
        <w:t>76</w:t>
      </w:r>
      <w:r w:rsidR="00A05389">
        <w:rPr>
          <w:rFonts w:ascii="Times New Roman" w:eastAsia="仿宋_GB2312" w:hAnsi="Times New Roman"/>
          <w:sz w:val="28"/>
          <w:szCs w:val="28"/>
        </w:rPr>
        <w:t>人。</w:t>
      </w:r>
    </w:p>
    <w:p w14:paraId="5CF24E29" w14:textId="06AC49A7" w:rsidR="00A05389" w:rsidRDefault="00AD0EB2">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20</w:t>
      </w:r>
      <w:r w:rsidR="003312F0">
        <w:rPr>
          <w:rFonts w:ascii="Times New Roman" w:eastAsia="仿宋_GB2312" w:hAnsi="Times New Roman" w:hint="eastAsia"/>
          <w:sz w:val="28"/>
          <w:szCs w:val="28"/>
        </w:rPr>
        <w:t>18</w:t>
      </w:r>
      <w:r w:rsidR="00A05389">
        <w:rPr>
          <w:rFonts w:ascii="Times New Roman" w:eastAsia="仿宋_GB2312" w:hAnsi="Times New Roman"/>
          <w:sz w:val="28"/>
          <w:szCs w:val="28"/>
        </w:rPr>
        <w:t>级硕士研究生享受学业奖学金，覆盖面</w:t>
      </w:r>
      <w:r w:rsidR="00A05389">
        <w:rPr>
          <w:rFonts w:ascii="Times New Roman" w:eastAsia="仿宋_GB2312" w:hAnsi="Times New Roman"/>
          <w:sz w:val="28"/>
          <w:szCs w:val="28"/>
        </w:rPr>
        <w:t>100%</w:t>
      </w:r>
      <w:r w:rsidR="00A05389">
        <w:rPr>
          <w:rFonts w:ascii="Times New Roman" w:eastAsia="仿宋_GB2312" w:hAnsi="Times New Roman"/>
          <w:sz w:val="28"/>
          <w:szCs w:val="28"/>
        </w:rPr>
        <w:t>。</w:t>
      </w:r>
    </w:p>
    <w:p w14:paraId="56AD5BA0" w14:textId="46B53AD0" w:rsidR="00A05389" w:rsidRDefault="00A05389">
      <w:pPr>
        <w:spacing w:line="360" w:lineRule="auto"/>
        <w:rPr>
          <w:rFonts w:ascii="Times New Roman" w:eastAsia="仿宋_GB2312" w:hAnsi="Times New Roman"/>
          <w:sz w:val="28"/>
          <w:szCs w:val="28"/>
        </w:rPr>
      </w:pPr>
    </w:p>
    <w:p w14:paraId="319E056C" w14:textId="1642BB22" w:rsidR="00856F77" w:rsidRDefault="00856F77">
      <w:pPr>
        <w:spacing w:line="360" w:lineRule="auto"/>
        <w:rPr>
          <w:rFonts w:ascii="Times New Roman" w:eastAsia="仿宋_GB2312" w:hAnsi="Times New Roman"/>
          <w:sz w:val="28"/>
          <w:szCs w:val="28"/>
        </w:rPr>
      </w:pPr>
    </w:p>
    <w:p w14:paraId="1911B1FD" w14:textId="77777777" w:rsidR="00856F77" w:rsidRDefault="00856F77">
      <w:pPr>
        <w:spacing w:line="360" w:lineRule="auto"/>
        <w:rPr>
          <w:rFonts w:ascii="Times New Roman" w:eastAsia="仿宋_GB2312" w:hAnsi="Times New Roman"/>
          <w:sz w:val="28"/>
          <w:szCs w:val="28"/>
        </w:rPr>
      </w:pPr>
    </w:p>
    <w:p w14:paraId="53A0F612" w14:textId="77777777" w:rsidR="00A05389" w:rsidRDefault="00A05389">
      <w:pPr>
        <w:spacing w:beforeLines="50" w:before="156" w:afterLines="50" w:after="156" w:line="360" w:lineRule="auto"/>
        <w:ind w:firstLineChars="200" w:firstLine="560"/>
        <w:rPr>
          <w:rFonts w:ascii="Times New Roman" w:eastAsia="黑体" w:hAnsi="Times New Roman"/>
          <w:sz w:val="28"/>
          <w:szCs w:val="28"/>
        </w:rPr>
      </w:pPr>
      <w:r>
        <w:rPr>
          <w:rFonts w:ascii="Times New Roman" w:eastAsia="黑体" w:hAnsi="Times New Roman"/>
          <w:sz w:val="28"/>
          <w:szCs w:val="28"/>
        </w:rPr>
        <w:lastRenderedPageBreak/>
        <w:t>三、参评对象及基本条件</w:t>
      </w:r>
    </w:p>
    <w:p w14:paraId="610CEE6C"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、参评对象</w:t>
      </w:r>
    </w:p>
    <w:p w14:paraId="482395ED" w14:textId="1A923269" w:rsidR="00A05389" w:rsidRDefault="00AD0EB2">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201</w:t>
      </w:r>
      <w:r>
        <w:rPr>
          <w:rFonts w:ascii="Times New Roman" w:eastAsia="仿宋_GB2312" w:hAnsi="Times New Roman" w:hint="eastAsia"/>
          <w:sz w:val="28"/>
          <w:szCs w:val="28"/>
        </w:rPr>
        <w:t>7</w:t>
      </w:r>
      <w:r w:rsidR="00A05389">
        <w:rPr>
          <w:rFonts w:ascii="Times New Roman" w:eastAsia="仿宋_GB2312" w:hAnsi="Times New Roman"/>
          <w:sz w:val="28"/>
          <w:szCs w:val="28"/>
        </w:rPr>
        <w:t>年、</w:t>
      </w:r>
      <w:r>
        <w:rPr>
          <w:rFonts w:ascii="Times New Roman" w:eastAsia="仿宋_GB2312" w:hAnsi="Times New Roman"/>
          <w:sz w:val="28"/>
          <w:szCs w:val="28"/>
        </w:rPr>
        <w:t>201</w:t>
      </w:r>
      <w:r>
        <w:rPr>
          <w:rFonts w:ascii="Times New Roman" w:eastAsia="仿宋_GB2312" w:hAnsi="Times New Roman" w:hint="eastAsia"/>
          <w:sz w:val="28"/>
          <w:szCs w:val="28"/>
        </w:rPr>
        <w:t>8</w:t>
      </w:r>
      <w:r w:rsidR="00A05389">
        <w:rPr>
          <w:rFonts w:ascii="Times New Roman" w:eastAsia="仿宋_GB2312" w:hAnsi="Times New Roman"/>
          <w:sz w:val="28"/>
          <w:szCs w:val="28"/>
        </w:rPr>
        <w:t>年、</w:t>
      </w:r>
      <w:r>
        <w:rPr>
          <w:rFonts w:ascii="Times New Roman" w:eastAsia="仿宋_GB2312" w:hAnsi="Times New Roman"/>
          <w:sz w:val="28"/>
          <w:szCs w:val="28"/>
        </w:rPr>
        <w:t>201</w:t>
      </w:r>
      <w:r>
        <w:rPr>
          <w:rFonts w:ascii="Times New Roman" w:eastAsia="仿宋_GB2312" w:hAnsi="Times New Roman" w:hint="eastAsia"/>
          <w:sz w:val="28"/>
          <w:szCs w:val="28"/>
        </w:rPr>
        <w:t>9</w:t>
      </w:r>
      <w:r w:rsidR="00A05389">
        <w:rPr>
          <w:rFonts w:ascii="Times New Roman" w:eastAsia="仿宋_GB2312" w:hAnsi="Times New Roman"/>
          <w:sz w:val="28"/>
          <w:szCs w:val="28"/>
        </w:rPr>
        <w:t>年</w:t>
      </w:r>
      <w:r w:rsidR="003312F0">
        <w:rPr>
          <w:rFonts w:ascii="Times New Roman" w:eastAsia="仿宋_GB2312" w:hAnsi="Times New Roman" w:hint="eastAsia"/>
          <w:sz w:val="28"/>
          <w:szCs w:val="28"/>
        </w:rPr>
        <w:t>、</w:t>
      </w:r>
      <w:r w:rsidR="003312F0">
        <w:rPr>
          <w:rFonts w:ascii="Times New Roman" w:eastAsia="仿宋_GB2312" w:hAnsi="Times New Roman" w:hint="eastAsia"/>
          <w:sz w:val="28"/>
          <w:szCs w:val="28"/>
        </w:rPr>
        <w:t>2020</w:t>
      </w:r>
      <w:r w:rsidR="003312F0">
        <w:rPr>
          <w:rFonts w:ascii="Times New Roman" w:eastAsia="仿宋_GB2312" w:hAnsi="Times New Roman" w:hint="eastAsia"/>
          <w:sz w:val="28"/>
          <w:szCs w:val="28"/>
        </w:rPr>
        <w:t>年</w:t>
      </w:r>
      <w:r w:rsidR="00A05389">
        <w:rPr>
          <w:rFonts w:ascii="Times New Roman" w:eastAsia="仿宋_GB2312" w:hAnsi="Times New Roman"/>
          <w:sz w:val="28"/>
          <w:szCs w:val="28"/>
        </w:rPr>
        <w:t>纳入全国研究生招生计划的非定向全日制研究生；</w:t>
      </w:r>
      <w:r w:rsidR="00A05389" w:rsidRPr="00714FC1">
        <w:rPr>
          <w:rFonts w:ascii="Times New Roman" w:eastAsia="仿宋_GB2312" w:hAnsi="Times New Roman" w:hint="eastAsia"/>
          <w:sz w:val="28"/>
          <w:szCs w:val="28"/>
        </w:rPr>
        <w:t>强军计划研究生、</w:t>
      </w:r>
      <w:proofErr w:type="gramStart"/>
      <w:r w:rsidR="00A05389" w:rsidRPr="00714FC1">
        <w:rPr>
          <w:rFonts w:ascii="Times New Roman" w:eastAsia="仿宋_GB2312" w:hAnsi="Times New Roman" w:hint="eastAsia"/>
          <w:sz w:val="28"/>
          <w:szCs w:val="28"/>
        </w:rPr>
        <w:t>少民计划</w:t>
      </w:r>
      <w:proofErr w:type="gramEnd"/>
      <w:r w:rsidR="00A05389" w:rsidRPr="00714FC1">
        <w:rPr>
          <w:rFonts w:ascii="Times New Roman" w:eastAsia="仿宋_GB2312" w:hAnsi="Times New Roman" w:hint="eastAsia"/>
          <w:sz w:val="28"/>
          <w:szCs w:val="28"/>
        </w:rPr>
        <w:t>研究生以及新疆师资计划博士研究生参加研究生学业奖学金评选</w:t>
      </w:r>
      <w:r w:rsidR="00A05389">
        <w:rPr>
          <w:rFonts w:ascii="Times New Roman" w:eastAsia="仿宋_GB2312" w:hAnsi="Times New Roman"/>
          <w:sz w:val="28"/>
          <w:szCs w:val="28"/>
        </w:rPr>
        <w:t>。</w:t>
      </w:r>
    </w:p>
    <w:p w14:paraId="183B8622"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、申请基本条件</w:t>
      </w:r>
    </w:p>
    <w:p w14:paraId="3E958272"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）具有中华人民共和国国籍；</w:t>
      </w:r>
    </w:p>
    <w:p w14:paraId="08BA1CD2"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2</w:t>
      </w:r>
      <w:r>
        <w:rPr>
          <w:rFonts w:ascii="Times New Roman" w:eastAsia="仿宋_GB2312" w:hAnsi="Times New Roman"/>
          <w:sz w:val="28"/>
          <w:szCs w:val="28"/>
        </w:rPr>
        <w:t>）完成研究生学籍注册工作，且在规定学制范围内；</w:t>
      </w:r>
    </w:p>
    <w:p w14:paraId="66F049C0" w14:textId="77777777" w:rsidR="00A05389" w:rsidRDefault="00A05389">
      <w:pPr>
        <w:spacing w:line="360" w:lineRule="auto"/>
        <w:ind w:left="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）热爱社会主义祖国，拥护中国共产党的领导；</w:t>
      </w:r>
    </w:p>
    <w:p w14:paraId="2B4A440F" w14:textId="77777777" w:rsidR="00A05389" w:rsidRDefault="00A05389">
      <w:pPr>
        <w:spacing w:line="360" w:lineRule="auto"/>
        <w:ind w:left="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4</w:t>
      </w:r>
      <w:r>
        <w:rPr>
          <w:rFonts w:ascii="Times New Roman" w:eastAsia="仿宋_GB2312" w:hAnsi="Times New Roman"/>
          <w:sz w:val="28"/>
          <w:szCs w:val="28"/>
        </w:rPr>
        <w:t>）遵守宪法和法律，遵守高等学校规章制度；</w:t>
      </w:r>
    </w:p>
    <w:p w14:paraId="5B21D036" w14:textId="77777777" w:rsidR="00A05389" w:rsidRDefault="00A05389">
      <w:pPr>
        <w:spacing w:line="360" w:lineRule="auto"/>
        <w:ind w:left="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5</w:t>
      </w:r>
      <w:r>
        <w:rPr>
          <w:rFonts w:ascii="Times New Roman" w:eastAsia="仿宋_GB2312" w:hAnsi="Times New Roman"/>
          <w:sz w:val="28"/>
          <w:szCs w:val="28"/>
        </w:rPr>
        <w:t>）诚实守信，品学兼优；</w:t>
      </w:r>
    </w:p>
    <w:p w14:paraId="3B3D7C83"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6</w:t>
      </w:r>
      <w:r>
        <w:rPr>
          <w:rFonts w:ascii="Times New Roman" w:eastAsia="仿宋_GB2312" w:hAnsi="Times New Roman"/>
          <w:sz w:val="28"/>
          <w:szCs w:val="28"/>
        </w:rPr>
        <w:t>）积极参与科学研究和社会实践。</w:t>
      </w:r>
    </w:p>
    <w:p w14:paraId="40DE7FB6" w14:textId="77777777" w:rsidR="00A05389" w:rsidRDefault="00A05389">
      <w:pPr>
        <w:spacing w:line="360" w:lineRule="auto"/>
        <w:ind w:firstLine="555"/>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、有下列情况之一者，不得申请：</w:t>
      </w:r>
    </w:p>
    <w:p w14:paraId="32D645F4" w14:textId="77777777" w:rsidR="00A05389" w:rsidRDefault="00A05389">
      <w:pPr>
        <w:spacing w:line="360" w:lineRule="auto"/>
        <w:ind w:firstLine="555"/>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）未完成学籍注册者；</w:t>
      </w:r>
    </w:p>
    <w:p w14:paraId="61467D80" w14:textId="75A49618"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2</w:t>
      </w:r>
      <w:r>
        <w:rPr>
          <w:rFonts w:ascii="Times New Roman" w:eastAsia="仿宋_GB2312" w:hAnsi="Times New Roman"/>
          <w:sz w:val="28"/>
          <w:szCs w:val="28"/>
        </w:rPr>
        <w:t>）受</w:t>
      </w:r>
      <w:r w:rsidR="003312F0">
        <w:rPr>
          <w:rFonts w:ascii="Times New Roman" w:eastAsia="仿宋_GB2312" w:hAnsi="Times New Roman" w:hint="eastAsia"/>
          <w:sz w:val="28"/>
          <w:szCs w:val="28"/>
        </w:rPr>
        <w:t>警告</w:t>
      </w:r>
      <w:r>
        <w:rPr>
          <w:rFonts w:ascii="Times New Roman" w:eastAsia="仿宋_GB2312" w:hAnsi="Times New Roman"/>
          <w:sz w:val="28"/>
          <w:szCs w:val="28"/>
        </w:rPr>
        <w:t>及以上处分</w:t>
      </w:r>
      <w:r w:rsidR="00AD0EB2">
        <w:rPr>
          <w:rFonts w:ascii="Times New Roman" w:eastAsia="仿宋_GB2312" w:hAnsi="Times New Roman" w:hint="eastAsia"/>
          <w:sz w:val="28"/>
          <w:szCs w:val="28"/>
        </w:rPr>
        <w:t>，且处分未解除</w:t>
      </w:r>
      <w:r>
        <w:rPr>
          <w:rFonts w:ascii="Times New Roman" w:eastAsia="仿宋_GB2312" w:hAnsi="Times New Roman"/>
          <w:sz w:val="28"/>
          <w:szCs w:val="28"/>
        </w:rPr>
        <w:t>者；</w:t>
      </w:r>
    </w:p>
    <w:p w14:paraId="68498BDD"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）学术行为不端者；</w:t>
      </w:r>
    </w:p>
    <w:p w14:paraId="68877A7E" w14:textId="77777777" w:rsidR="00A05389" w:rsidRDefault="00A05389">
      <w:pPr>
        <w:spacing w:line="360" w:lineRule="auto"/>
        <w:ind w:firstLine="555"/>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4</w:t>
      </w:r>
      <w:r>
        <w:rPr>
          <w:rFonts w:ascii="Times New Roman" w:eastAsia="仿宋_GB2312" w:hAnsi="Times New Roman"/>
          <w:sz w:val="28"/>
          <w:szCs w:val="28"/>
        </w:rPr>
        <w:t>）发生其他不适宜继续享受学业奖学金的行为或情况者。</w:t>
      </w:r>
    </w:p>
    <w:p w14:paraId="3073327A"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sz w:val="28"/>
          <w:szCs w:val="28"/>
        </w:rPr>
        <w:t>、奖学金评定参照标准</w:t>
      </w:r>
    </w:p>
    <w:p w14:paraId="4E645214" w14:textId="77777777" w:rsidR="00A05389" w:rsidRDefault="00A05389">
      <w:pPr>
        <w:spacing w:line="360" w:lineRule="auto"/>
        <w:ind w:firstLineChars="200" w:firstLine="560"/>
        <w:rPr>
          <w:rFonts w:ascii="Times New Roman" w:hAnsi="Times New Roman"/>
          <w:sz w:val="28"/>
          <w:szCs w:val="28"/>
        </w:rPr>
      </w:pPr>
      <w:r>
        <w:rPr>
          <w:rFonts w:ascii="Times New Roman" w:eastAsia="仿宋_GB2312" w:hAnsi="Times New Roman"/>
          <w:sz w:val="28"/>
          <w:szCs w:val="28"/>
        </w:rPr>
        <w:t>第一学年硕士研究生学业奖学金按照研究生入学考试成绩（含初试、复试成绩）和入学前科研成果进行综合评定，当年入学的推荐免试研究生以及公开招考中成绩名列前茅的研究生获得二等或以上研究生学业奖学金。</w:t>
      </w:r>
    </w:p>
    <w:p w14:paraId="79ADA859" w14:textId="190EFCBC" w:rsidR="00A05389" w:rsidRDefault="00A05389">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eastAsia="仿宋_GB2312" w:hAnsi="Times New Roman"/>
          <w:sz w:val="28"/>
          <w:szCs w:val="28"/>
        </w:rPr>
        <w:t>第二学年、第三学年</w:t>
      </w:r>
      <w:r w:rsidR="00426B4F">
        <w:rPr>
          <w:rFonts w:ascii="Times New Roman" w:eastAsia="仿宋_GB2312" w:hAnsi="Times New Roman" w:hint="eastAsia"/>
          <w:sz w:val="28"/>
          <w:szCs w:val="28"/>
        </w:rPr>
        <w:t>、第四学年</w:t>
      </w:r>
      <w:r>
        <w:rPr>
          <w:rFonts w:ascii="Times New Roman" w:eastAsia="仿宋_GB2312" w:hAnsi="Times New Roman"/>
          <w:sz w:val="28"/>
          <w:szCs w:val="28"/>
        </w:rPr>
        <w:t>的博士研究生以及第二学年的硕士研究生学业奖学金按照研究生课程学习、科学研究、学科竞赛、创新发明、社会实践、社会工作等进行综合评定。</w:t>
      </w:r>
    </w:p>
    <w:p w14:paraId="16204B6E" w14:textId="77777777" w:rsidR="00A05389" w:rsidRDefault="00A05389">
      <w:pPr>
        <w:spacing w:line="360" w:lineRule="auto"/>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参见附件二：能源与环境学院</w:t>
      </w:r>
      <w:r>
        <w:rPr>
          <w:rFonts w:ascii="Times New Roman" w:eastAsia="仿宋_GB2312" w:hAnsi="Times New Roman"/>
          <w:sz w:val="28"/>
          <w:szCs w:val="28"/>
        </w:rPr>
        <w:t>“</w:t>
      </w:r>
      <w:r>
        <w:rPr>
          <w:rFonts w:ascii="Times New Roman" w:eastAsia="仿宋_GB2312" w:hAnsi="Times New Roman"/>
          <w:sz w:val="28"/>
          <w:szCs w:val="28"/>
        </w:rPr>
        <w:t>研究生学业奖学金</w:t>
      </w:r>
      <w:r>
        <w:rPr>
          <w:rFonts w:ascii="Times New Roman" w:eastAsia="仿宋_GB2312" w:hAnsi="Times New Roman"/>
          <w:sz w:val="28"/>
          <w:szCs w:val="28"/>
        </w:rPr>
        <w:t>”</w:t>
      </w:r>
      <w:r>
        <w:rPr>
          <w:rFonts w:ascii="Times New Roman" w:eastAsia="仿宋_GB2312" w:hAnsi="Times New Roman"/>
          <w:sz w:val="28"/>
          <w:szCs w:val="28"/>
        </w:rPr>
        <w:t>评审量化打分细则</w:t>
      </w:r>
    </w:p>
    <w:p w14:paraId="6FFA806B" w14:textId="77777777" w:rsidR="00A05389" w:rsidRDefault="00A05389">
      <w:pPr>
        <w:spacing w:beforeLines="50" w:before="156" w:afterLines="50" w:after="156" w:line="360" w:lineRule="auto"/>
        <w:ind w:firstLineChars="200" w:firstLine="560"/>
        <w:rPr>
          <w:rFonts w:ascii="Times New Roman" w:eastAsia="黑体" w:hAnsi="Times New Roman"/>
          <w:sz w:val="28"/>
          <w:szCs w:val="28"/>
        </w:rPr>
      </w:pPr>
      <w:r>
        <w:rPr>
          <w:rFonts w:ascii="Times New Roman" w:eastAsia="黑体" w:hAnsi="Times New Roman"/>
          <w:sz w:val="28"/>
          <w:szCs w:val="28"/>
        </w:rPr>
        <w:t>四、评审程序</w:t>
      </w:r>
    </w:p>
    <w:p w14:paraId="76040ADC" w14:textId="561B3C1B" w:rsidR="00F07513" w:rsidRDefault="00A05389">
      <w:pPr>
        <w:widowControl/>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）符合评定资格的研究生于</w:t>
      </w:r>
      <w:r>
        <w:rPr>
          <w:rFonts w:ascii="Times New Roman" w:eastAsia="仿宋_GB2312" w:hAnsi="Times New Roman"/>
          <w:sz w:val="28"/>
          <w:szCs w:val="28"/>
        </w:rPr>
        <w:t>20</w:t>
      </w:r>
      <w:r w:rsidR="00426B4F">
        <w:rPr>
          <w:rFonts w:ascii="Times New Roman" w:eastAsia="仿宋_GB2312" w:hAnsi="Times New Roman" w:hint="eastAsia"/>
          <w:sz w:val="28"/>
          <w:szCs w:val="28"/>
        </w:rPr>
        <w:t>20</w:t>
      </w:r>
      <w:r>
        <w:rPr>
          <w:rFonts w:ascii="Times New Roman" w:eastAsia="仿宋_GB2312" w:hAnsi="Times New Roman"/>
          <w:sz w:val="28"/>
          <w:szCs w:val="28"/>
        </w:rPr>
        <w:t>年</w:t>
      </w:r>
      <w:r>
        <w:rPr>
          <w:rFonts w:ascii="Times New Roman" w:eastAsia="仿宋_GB2312" w:hAnsi="Times New Roman"/>
          <w:sz w:val="28"/>
          <w:szCs w:val="28"/>
        </w:rPr>
        <w:t>10</w:t>
      </w:r>
      <w:r>
        <w:rPr>
          <w:rFonts w:ascii="Times New Roman" w:eastAsia="仿宋_GB2312" w:hAnsi="Times New Roman"/>
          <w:sz w:val="28"/>
          <w:szCs w:val="28"/>
        </w:rPr>
        <w:t>月</w:t>
      </w:r>
      <w:r w:rsidR="00426B4F">
        <w:rPr>
          <w:rFonts w:ascii="Times New Roman" w:eastAsia="仿宋_GB2312" w:hAnsi="Times New Roman" w:hint="eastAsia"/>
          <w:sz w:val="28"/>
          <w:szCs w:val="28"/>
        </w:rPr>
        <w:t>12</w:t>
      </w:r>
      <w:r>
        <w:rPr>
          <w:rFonts w:ascii="Times New Roman" w:eastAsia="仿宋_GB2312" w:hAnsi="Times New Roman"/>
          <w:sz w:val="28"/>
          <w:szCs w:val="28"/>
        </w:rPr>
        <w:t>日中午</w:t>
      </w:r>
      <w:r w:rsidR="00426B4F">
        <w:rPr>
          <w:rFonts w:ascii="Times New Roman" w:eastAsia="仿宋_GB2312" w:hAnsi="Times New Roman" w:hint="eastAsia"/>
          <w:sz w:val="28"/>
          <w:szCs w:val="28"/>
        </w:rPr>
        <w:t>14</w:t>
      </w:r>
      <w:r>
        <w:rPr>
          <w:rFonts w:ascii="Times New Roman" w:eastAsia="仿宋_GB2312" w:hAnsi="Times New Roman"/>
          <w:sz w:val="28"/>
          <w:szCs w:val="28"/>
        </w:rPr>
        <w:t>:00</w:t>
      </w:r>
      <w:r>
        <w:rPr>
          <w:rFonts w:ascii="Times New Roman" w:eastAsia="仿宋_GB2312" w:hAnsi="Times New Roman"/>
          <w:sz w:val="28"/>
          <w:szCs w:val="28"/>
        </w:rPr>
        <w:t>前提交相关证明材料</w:t>
      </w:r>
      <w:r w:rsidR="00AD0EB2">
        <w:rPr>
          <w:rFonts w:ascii="Times New Roman" w:eastAsia="仿宋_GB2312" w:hAnsi="Times New Roman" w:hint="eastAsia"/>
          <w:sz w:val="28"/>
          <w:szCs w:val="28"/>
        </w:rPr>
        <w:t>给各班班长</w:t>
      </w:r>
      <w:r>
        <w:rPr>
          <w:rFonts w:ascii="Times New Roman" w:eastAsia="仿宋_GB2312" w:hAnsi="Times New Roman"/>
          <w:sz w:val="28"/>
          <w:szCs w:val="28"/>
        </w:rPr>
        <w:t>，</w:t>
      </w:r>
      <w:r w:rsidR="00F07513" w:rsidRPr="00933BEA">
        <w:rPr>
          <w:rFonts w:ascii="仿宋_GB2312" w:eastAsia="仿宋_GB2312" w:hint="eastAsia"/>
          <w:color w:val="000000"/>
          <w:sz w:val="28"/>
          <w:shd w:val="clear" w:color="auto" w:fill="FFFFFF"/>
        </w:rPr>
        <w:t>材料不全、格式不规范或者逾期提交均不予受理。</w:t>
      </w:r>
    </w:p>
    <w:p w14:paraId="261FF675" w14:textId="5F4BFB1F" w:rsidR="00F07513" w:rsidRPr="0098211D" w:rsidRDefault="00A05389" w:rsidP="00851AD8">
      <w:pPr>
        <w:widowControl/>
        <w:spacing w:line="360" w:lineRule="auto"/>
        <w:ind w:firstLineChars="200" w:firstLine="560"/>
        <w:jc w:val="left"/>
        <w:rPr>
          <w:rFonts w:ascii="仿宋_GB2312" w:eastAsia="仿宋_GB2312"/>
          <w:color w:val="000000"/>
          <w:shd w:val="clear" w:color="auto" w:fill="FFFFFF"/>
        </w:rPr>
      </w:pPr>
      <w:r>
        <w:rPr>
          <w:rFonts w:ascii="Times New Roman" w:eastAsia="仿宋_GB2312" w:hAnsi="Times New Roman"/>
          <w:sz w:val="28"/>
          <w:szCs w:val="28"/>
        </w:rPr>
        <w:t>申请人填写《研究生学业奖学金申请审批表》（见附件一），</w:t>
      </w:r>
      <w:r w:rsidR="0098211D">
        <w:rPr>
          <w:rFonts w:ascii="Times New Roman" w:eastAsia="仿宋_GB2312" w:hAnsi="Times New Roman"/>
          <w:sz w:val="28"/>
          <w:szCs w:val="28"/>
        </w:rPr>
        <w:t>并提交科研成果、获奖证书等材料的原件及复印件，原件由学院评审委员会负责核实。</w:t>
      </w:r>
      <w:r w:rsidR="00F07513" w:rsidRPr="00933BEA">
        <w:rPr>
          <w:rFonts w:ascii="仿宋_GB2312" w:eastAsia="仿宋_GB2312" w:hint="eastAsia"/>
          <w:color w:val="000000"/>
          <w:sz w:val="28"/>
          <w:shd w:val="clear" w:color="auto" w:fill="FFFFFF"/>
        </w:rPr>
        <w:t>各班班长将班级所有同学</w:t>
      </w:r>
      <w:r w:rsidR="00F07513" w:rsidRPr="0098211D">
        <w:rPr>
          <w:rFonts w:ascii="Times New Roman" w:eastAsia="仿宋_GB2312" w:hAnsi="Times New Roman"/>
          <w:sz w:val="28"/>
          <w:szCs w:val="28"/>
        </w:rPr>
        <w:t>《研究生学业奖学金申请审批表》</w:t>
      </w:r>
      <w:r w:rsidR="00F07513" w:rsidRPr="00933BEA">
        <w:rPr>
          <w:rFonts w:ascii="Times New Roman" w:eastAsia="仿宋_GB2312" w:hAnsi="Times New Roman" w:hint="eastAsia"/>
          <w:b/>
          <w:color w:val="FF0000"/>
          <w:sz w:val="28"/>
          <w:szCs w:val="28"/>
        </w:rPr>
        <w:t>电子版</w:t>
      </w:r>
      <w:r w:rsidR="00F07513" w:rsidRPr="0098211D">
        <w:rPr>
          <w:rFonts w:ascii="Times New Roman" w:eastAsia="仿宋_GB2312" w:hAnsi="Times New Roman" w:hint="eastAsia"/>
          <w:sz w:val="28"/>
          <w:szCs w:val="28"/>
        </w:rPr>
        <w:t>打包，</w:t>
      </w:r>
      <w:r w:rsidR="00F07513" w:rsidRPr="00933BEA">
        <w:rPr>
          <w:rFonts w:ascii="仿宋_GB2312" w:eastAsia="仿宋_GB2312" w:hint="eastAsia"/>
          <w:color w:val="000000"/>
          <w:sz w:val="28"/>
          <w:szCs w:val="28"/>
          <w:shd w:val="clear" w:color="auto" w:fill="FFFFFF"/>
        </w:rPr>
        <w:t>邮件主题和文件名称：XX级XX班-学业奖学金申请材料，</w:t>
      </w:r>
      <w:r w:rsidR="00F07513" w:rsidRPr="0098211D">
        <w:rPr>
          <w:rFonts w:ascii="Times New Roman" w:eastAsia="仿宋_GB2312" w:hAnsi="Times New Roman" w:hint="eastAsia"/>
          <w:sz w:val="28"/>
          <w:szCs w:val="28"/>
        </w:rPr>
        <w:t>于</w:t>
      </w:r>
      <w:r w:rsidR="00F07513" w:rsidRPr="00933BEA">
        <w:rPr>
          <w:rFonts w:ascii="仿宋_GB2312" w:eastAsia="仿宋_GB2312" w:hint="eastAsia"/>
          <w:color w:val="000000"/>
          <w:sz w:val="28"/>
          <w:szCs w:val="28"/>
          <w:shd w:val="clear" w:color="auto" w:fill="FFFFFF"/>
        </w:rPr>
        <w:t>10月12日17：</w:t>
      </w:r>
      <w:r w:rsidR="00F07513" w:rsidRPr="00933BEA">
        <w:rPr>
          <w:rFonts w:ascii="仿宋_GB2312" w:eastAsia="仿宋_GB2312"/>
          <w:color w:val="000000" w:themeColor="text1"/>
          <w:sz w:val="28"/>
          <w:szCs w:val="28"/>
          <w:shd w:val="clear" w:color="auto" w:fill="FFFFFF"/>
        </w:rPr>
        <w:fldChar w:fldCharType="begin"/>
      </w:r>
      <w:r w:rsidR="00F07513" w:rsidRPr="00933BEA">
        <w:rPr>
          <w:rFonts w:ascii="仿宋_GB2312" w:eastAsia="仿宋_GB2312"/>
          <w:color w:val="000000" w:themeColor="text1"/>
          <w:sz w:val="28"/>
          <w:szCs w:val="28"/>
          <w:shd w:val="clear" w:color="auto" w:fill="FFFFFF"/>
        </w:rPr>
        <w:instrText xml:space="preserve"> HYPERLINK "mailto:</w:instrText>
      </w:r>
      <w:r w:rsidR="00F07513" w:rsidRPr="00933BEA">
        <w:rPr>
          <w:rFonts w:ascii="仿宋_GB2312" w:eastAsia="仿宋_GB2312" w:hint="eastAsia"/>
          <w:color w:val="000000" w:themeColor="text1"/>
          <w:sz w:val="28"/>
          <w:szCs w:val="28"/>
          <w:shd w:val="clear" w:color="auto" w:fill="FFFFFF"/>
        </w:rPr>
        <w:instrText>00之前发送到</w:instrText>
      </w:r>
      <w:r w:rsidR="00F07513" w:rsidRPr="00933BEA">
        <w:rPr>
          <w:rFonts w:ascii="仿宋_GB2312" w:eastAsia="仿宋_GB2312"/>
          <w:color w:val="000000" w:themeColor="text1"/>
          <w:sz w:val="28"/>
          <w:szCs w:val="28"/>
          <w:shd w:val="clear" w:color="auto" w:fill="FFFFFF"/>
        </w:rPr>
        <w:instrText xml:space="preserve">nhxy_seu@163.com" </w:instrText>
      </w:r>
      <w:r w:rsidR="00F07513" w:rsidRPr="00933BEA">
        <w:rPr>
          <w:rFonts w:ascii="仿宋_GB2312" w:eastAsia="仿宋_GB2312"/>
          <w:color w:val="000000" w:themeColor="text1"/>
          <w:sz w:val="28"/>
          <w:szCs w:val="28"/>
          <w:shd w:val="clear" w:color="auto" w:fill="FFFFFF"/>
        </w:rPr>
        <w:fldChar w:fldCharType="separate"/>
      </w:r>
      <w:r w:rsidR="00F07513" w:rsidRPr="00933BEA">
        <w:rPr>
          <w:rStyle w:val="a7"/>
          <w:rFonts w:ascii="仿宋_GB2312" w:eastAsia="仿宋_GB2312" w:hint="eastAsia"/>
          <w:color w:val="000000" w:themeColor="text1"/>
          <w:sz w:val="28"/>
          <w:szCs w:val="28"/>
          <w:u w:val="none"/>
          <w:shd w:val="clear" w:color="auto" w:fill="FFFFFF"/>
        </w:rPr>
        <w:t>00之前发送到</w:t>
      </w:r>
      <w:r w:rsidR="00F07513" w:rsidRPr="00933BEA">
        <w:rPr>
          <w:rStyle w:val="a7"/>
          <w:rFonts w:ascii="仿宋_GB2312" w:eastAsia="仿宋_GB2312"/>
          <w:color w:val="000000" w:themeColor="text1"/>
          <w:sz w:val="28"/>
          <w:szCs w:val="28"/>
          <w:u w:val="none"/>
          <w:shd w:val="clear" w:color="auto" w:fill="FFFFFF"/>
        </w:rPr>
        <w:t>nhxy_seu@163.com</w:t>
      </w:r>
      <w:r w:rsidR="00F07513" w:rsidRPr="00933BEA">
        <w:rPr>
          <w:rFonts w:ascii="仿宋_GB2312" w:eastAsia="仿宋_GB2312"/>
          <w:color w:val="000000" w:themeColor="text1"/>
          <w:sz w:val="28"/>
          <w:szCs w:val="28"/>
          <w:shd w:val="clear" w:color="auto" w:fill="FFFFFF"/>
        </w:rPr>
        <w:fldChar w:fldCharType="end"/>
      </w:r>
      <w:r w:rsidR="00F07513" w:rsidRPr="00933BEA">
        <w:rPr>
          <w:rFonts w:ascii="仿宋_GB2312" w:eastAsia="仿宋_GB2312" w:hint="eastAsia"/>
          <w:color w:val="000000"/>
          <w:sz w:val="28"/>
          <w:szCs w:val="28"/>
          <w:shd w:val="clear" w:color="auto" w:fill="FFFFFF"/>
        </w:rPr>
        <w:t>和220180494@seu.edu.cn两个邮箱，</w:t>
      </w:r>
      <w:r w:rsidR="0098211D" w:rsidRPr="0098211D">
        <w:rPr>
          <w:rFonts w:ascii="仿宋_GB2312" w:eastAsia="仿宋_GB2312" w:hint="eastAsia"/>
          <w:color w:val="000000"/>
          <w:sz w:val="28"/>
          <w:szCs w:val="28"/>
          <w:shd w:val="clear" w:color="auto" w:fill="FFFFFF"/>
        </w:rPr>
        <w:t>《研究生学业奖学金申请审批表》</w:t>
      </w:r>
      <w:r w:rsidR="0098211D">
        <w:rPr>
          <w:rFonts w:ascii="仿宋_GB2312" w:eastAsia="仿宋_GB2312" w:hint="eastAsia"/>
          <w:color w:val="000000"/>
          <w:sz w:val="28"/>
          <w:szCs w:val="28"/>
          <w:shd w:val="clear" w:color="auto" w:fill="FFFFFF"/>
        </w:rPr>
        <w:t>及相关证明材料</w:t>
      </w:r>
      <w:r w:rsidR="00F07513" w:rsidRPr="00933BEA">
        <w:rPr>
          <w:rStyle w:val="a6"/>
          <w:rFonts w:ascii="仿宋_GB2312" w:eastAsia="仿宋_GB2312" w:hint="eastAsia"/>
          <w:color w:val="FF0000"/>
          <w:sz w:val="28"/>
          <w:szCs w:val="28"/>
          <w:shd w:val="clear" w:color="auto" w:fill="FFFFFF"/>
        </w:rPr>
        <w:t>纸质版</w:t>
      </w:r>
      <w:r w:rsidR="0098211D" w:rsidRPr="00933BEA">
        <w:rPr>
          <w:rStyle w:val="a6"/>
          <w:rFonts w:ascii="仿宋_GB2312" w:eastAsia="仿宋_GB2312" w:hint="eastAsia"/>
          <w:b w:val="0"/>
          <w:color w:val="000000" w:themeColor="text1"/>
          <w:sz w:val="28"/>
          <w:szCs w:val="28"/>
          <w:shd w:val="clear" w:color="auto" w:fill="FFFFFF"/>
        </w:rPr>
        <w:t>于</w:t>
      </w:r>
      <w:r w:rsidR="00F07513" w:rsidRPr="00933BEA">
        <w:rPr>
          <w:rFonts w:ascii="仿宋_GB2312" w:eastAsia="仿宋_GB2312" w:hint="eastAsia"/>
          <w:color w:val="000000"/>
          <w:sz w:val="28"/>
          <w:szCs w:val="28"/>
          <w:shd w:val="clear" w:color="auto" w:fill="FFFFFF"/>
        </w:rPr>
        <w:t>10月12日17：00之前按照学号排序交至</w:t>
      </w:r>
      <w:proofErr w:type="gramStart"/>
      <w:r w:rsidR="00F07513" w:rsidRPr="00933BEA">
        <w:rPr>
          <w:rFonts w:ascii="仿宋_GB2312" w:eastAsia="仿宋_GB2312" w:hint="eastAsia"/>
          <w:color w:val="000000"/>
          <w:sz w:val="28"/>
          <w:szCs w:val="28"/>
          <w:shd w:val="clear" w:color="auto" w:fill="FFFFFF"/>
        </w:rPr>
        <w:t>动力楼</w:t>
      </w:r>
      <w:proofErr w:type="gramEnd"/>
      <w:r w:rsidR="00F07513" w:rsidRPr="00933BEA">
        <w:rPr>
          <w:rFonts w:ascii="仿宋_GB2312" w:eastAsia="仿宋_GB2312" w:hint="eastAsia"/>
          <w:color w:val="000000"/>
          <w:sz w:val="28"/>
          <w:szCs w:val="28"/>
          <w:shd w:val="clear" w:color="auto" w:fill="FFFFFF"/>
        </w:rPr>
        <w:t>333室。</w:t>
      </w:r>
      <w:bookmarkStart w:id="3" w:name="_GoBack"/>
      <w:bookmarkEnd w:id="3"/>
    </w:p>
    <w:p w14:paraId="781D7151" w14:textId="6DDDAE6C" w:rsidR="00A05389" w:rsidRDefault="00A05389">
      <w:pPr>
        <w:widowControl/>
        <w:spacing w:line="360" w:lineRule="auto"/>
        <w:ind w:firstLineChars="200" w:firstLine="560"/>
        <w:jc w:val="left"/>
        <w:rPr>
          <w:rFonts w:ascii="Times New Roman" w:eastAsia="仿宋_GB2312" w:hAnsi="Times New Roman"/>
          <w:color w:val="FF0000"/>
          <w:sz w:val="28"/>
          <w:szCs w:val="28"/>
        </w:rPr>
      </w:pPr>
      <w:r>
        <w:rPr>
          <w:rFonts w:ascii="Times New Roman" w:eastAsia="仿宋_GB2312" w:hAnsi="Times New Roman"/>
          <w:sz w:val="28"/>
          <w:szCs w:val="28"/>
        </w:rPr>
        <w:t>《研究生学业奖学金申请审批表》中各栏目按要求填写，其中审核与推荐意见由研究生本人的指导教师负责填写。所有科研成果材料截止时间为</w:t>
      </w:r>
      <w:r w:rsidR="00426B4F">
        <w:rPr>
          <w:rFonts w:ascii="Times New Roman" w:eastAsia="仿宋_GB2312" w:hAnsi="Times New Roman" w:hint="eastAsia"/>
          <w:sz w:val="28"/>
          <w:szCs w:val="28"/>
        </w:rPr>
        <w:t>2020</w:t>
      </w:r>
      <w:r>
        <w:rPr>
          <w:rFonts w:ascii="Times New Roman" w:eastAsia="仿宋_GB2312" w:hAnsi="Times New Roman"/>
          <w:sz w:val="28"/>
          <w:szCs w:val="28"/>
        </w:rPr>
        <w:t>年</w:t>
      </w:r>
      <w:r>
        <w:rPr>
          <w:rFonts w:ascii="Times New Roman" w:eastAsia="仿宋_GB2312" w:hAnsi="Times New Roman"/>
          <w:sz w:val="28"/>
          <w:szCs w:val="28"/>
        </w:rPr>
        <w:t>9</w:t>
      </w:r>
      <w:r>
        <w:rPr>
          <w:rFonts w:ascii="Times New Roman" w:eastAsia="仿宋_GB2312" w:hAnsi="Times New Roman"/>
          <w:sz w:val="28"/>
          <w:szCs w:val="28"/>
        </w:rPr>
        <w:t>月</w:t>
      </w:r>
      <w:r>
        <w:rPr>
          <w:rFonts w:ascii="Times New Roman" w:eastAsia="仿宋_GB2312" w:hAnsi="Times New Roman"/>
          <w:sz w:val="28"/>
          <w:szCs w:val="28"/>
        </w:rPr>
        <w:t>30</w:t>
      </w:r>
      <w:r>
        <w:rPr>
          <w:rFonts w:ascii="Times New Roman" w:eastAsia="仿宋_GB2312" w:hAnsi="Times New Roman"/>
          <w:sz w:val="28"/>
          <w:szCs w:val="28"/>
        </w:rPr>
        <w:t>日。</w:t>
      </w:r>
    </w:p>
    <w:p w14:paraId="1C9138B9" w14:textId="77777777" w:rsidR="00A05389" w:rsidRDefault="00A05389">
      <w:pPr>
        <w:widowControl/>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2</w:t>
      </w:r>
      <w:r>
        <w:rPr>
          <w:rFonts w:ascii="Times New Roman" w:eastAsia="仿宋_GB2312" w:hAnsi="Times New Roman"/>
          <w:sz w:val="28"/>
          <w:szCs w:val="28"/>
        </w:rPr>
        <w:t>）经学院研究生学业奖学金评审委员会评审，确定初评获奖名单，并通过网络、宣传栏等方式张榜公示，公示时间不少于</w:t>
      </w:r>
      <w:r w:rsidR="00AD0EB2">
        <w:rPr>
          <w:rFonts w:ascii="Times New Roman" w:eastAsia="仿宋_GB2312" w:hAnsi="Times New Roman" w:hint="eastAsia"/>
          <w:sz w:val="28"/>
          <w:szCs w:val="28"/>
        </w:rPr>
        <w:t>5</w:t>
      </w:r>
      <w:r>
        <w:rPr>
          <w:rFonts w:ascii="Times New Roman" w:eastAsia="仿宋_GB2312" w:hAnsi="Times New Roman"/>
          <w:sz w:val="28"/>
          <w:szCs w:val="28"/>
        </w:rPr>
        <w:t>个工作日。公示期间内有异议者，由学院评审委员会及时研究并予以答复。</w:t>
      </w:r>
    </w:p>
    <w:p w14:paraId="0A39D445" w14:textId="09554022" w:rsidR="00A05389" w:rsidRDefault="00A05389">
      <w:pPr>
        <w:widowControl/>
        <w:spacing w:line="360" w:lineRule="auto"/>
        <w:ind w:firstLineChars="200" w:firstLine="560"/>
        <w:jc w:val="left"/>
        <w:rPr>
          <w:rFonts w:ascii="Times New Roman" w:hAnsi="Times New Roman"/>
          <w:sz w:val="18"/>
          <w:szCs w:val="18"/>
        </w:rPr>
      </w:pPr>
      <w:r>
        <w:rPr>
          <w:rFonts w:ascii="Times New Roman" w:eastAsia="仿宋_GB2312" w:hAnsi="Times New Roman"/>
          <w:sz w:val="28"/>
          <w:szCs w:val="28"/>
        </w:rPr>
        <w:t>（</w:t>
      </w:r>
      <w:r>
        <w:rPr>
          <w:rFonts w:ascii="Times New Roman" w:eastAsia="仿宋_GB2312" w:hAnsi="Times New Roman"/>
          <w:sz w:val="28"/>
          <w:szCs w:val="28"/>
        </w:rPr>
        <w:t>3</w:t>
      </w:r>
      <w:r>
        <w:rPr>
          <w:rFonts w:ascii="Times New Roman" w:eastAsia="仿宋_GB2312" w:hAnsi="Times New Roman"/>
          <w:sz w:val="28"/>
          <w:szCs w:val="28"/>
        </w:rPr>
        <w:t>）公示期满后，各评审委员会于</w:t>
      </w:r>
      <w:r w:rsidR="00426B4F">
        <w:rPr>
          <w:rFonts w:ascii="Times New Roman" w:eastAsia="仿宋_GB2312" w:hAnsi="Times New Roman" w:hint="eastAsia"/>
          <w:sz w:val="28"/>
          <w:szCs w:val="28"/>
        </w:rPr>
        <w:t>10</w:t>
      </w:r>
      <w:r>
        <w:rPr>
          <w:rFonts w:ascii="Times New Roman" w:eastAsia="仿宋_GB2312" w:hAnsi="Times New Roman"/>
          <w:sz w:val="28"/>
          <w:szCs w:val="28"/>
        </w:rPr>
        <w:t>月</w:t>
      </w:r>
      <w:r w:rsidR="00426B4F">
        <w:rPr>
          <w:rFonts w:ascii="Times New Roman" w:eastAsia="仿宋_GB2312" w:hAnsi="Times New Roman" w:hint="eastAsia"/>
          <w:sz w:val="28"/>
          <w:szCs w:val="28"/>
        </w:rPr>
        <w:t>19</w:t>
      </w:r>
      <w:r>
        <w:rPr>
          <w:rFonts w:ascii="Times New Roman" w:eastAsia="仿宋_GB2312" w:hAnsi="Times New Roman"/>
          <w:sz w:val="28"/>
          <w:szCs w:val="28"/>
        </w:rPr>
        <w:t>日</w:t>
      </w:r>
      <w:r>
        <w:rPr>
          <w:rFonts w:ascii="Times New Roman" w:eastAsia="仿宋_GB2312" w:hAnsi="Times New Roman"/>
          <w:sz w:val="28"/>
          <w:szCs w:val="28"/>
        </w:rPr>
        <w:t>——</w:t>
      </w:r>
      <w:r w:rsidR="00426B4F">
        <w:rPr>
          <w:rFonts w:ascii="Times New Roman" w:eastAsia="仿宋_GB2312" w:hAnsi="Times New Roman" w:hint="eastAsia"/>
          <w:sz w:val="28"/>
          <w:szCs w:val="28"/>
        </w:rPr>
        <w:t>10</w:t>
      </w:r>
      <w:r>
        <w:rPr>
          <w:rFonts w:ascii="Times New Roman" w:eastAsia="仿宋_GB2312" w:hAnsi="Times New Roman"/>
          <w:sz w:val="28"/>
          <w:szCs w:val="28"/>
        </w:rPr>
        <w:t>月</w:t>
      </w:r>
      <w:r w:rsidR="00426B4F">
        <w:rPr>
          <w:rFonts w:ascii="Times New Roman" w:eastAsia="仿宋_GB2312" w:hAnsi="Times New Roman" w:hint="eastAsia"/>
          <w:sz w:val="28"/>
          <w:szCs w:val="28"/>
        </w:rPr>
        <w:t>22</w:t>
      </w:r>
      <w:r>
        <w:rPr>
          <w:rFonts w:ascii="Times New Roman" w:eastAsia="仿宋_GB2312" w:hAnsi="Times New Roman"/>
          <w:sz w:val="28"/>
          <w:szCs w:val="28"/>
        </w:rPr>
        <w:t>日登录</w:t>
      </w:r>
      <w:r w:rsidR="00426B4F">
        <w:rPr>
          <w:rFonts w:ascii="Times New Roman" w:eastAsia="仿宋_GB2312" w:hAnsi="Times New Roman" w:hint="eastAsia"/>
          <w:sz w:val="28"/>
          <w:szCs w:val="28"/>
        </w:rPr>
        <w:t>东南大学网上办事服务大厅</w:t>
      </w:r>
      <w:r>
        <w:rPr>
          <w:rFonts w:ascii="Times New Roman" w:eastAsia="仿宋_GB2312" w:hAnsi="Times New Roman"/>
          <w:sz w:val="28"/>
          <w:szCs w:val="28"/>
        </w:rPr>
        <w:t>提交评审结果，下载并打印《</w:t>
      </w:r>
      <w:r w:rsidR="009B4161">
        <w:rPr>
          <w:rFonts w:ascii="Times New Roman" w:eastAsia="仿宋_GB2312" w:hAnsi="Times New Roman"/>
          <w:sz w:val="28"/>
          <w:szCs w:val="28"/>
        </w:rPr>
        <w:t>201</w:t>
      </w:r>
      <w:r w:rsidR="009B4161">
        <w:rPr>
          <w:rFonts w:ascii="Times New Roman" w:eastAsia="仿宋_GB2312" w:hAnsi="Times New Roman" w:hint="eastAsia"/>
          <w:sz w:val="28"/>
          <w:szCs w:val="28"/>
        </w:rPr>
        <w:t>7</w:t>
      </w:r>
      <w:r>
        <w:rPr>
          <w:rFonts w:ascii="Times New Roman" w:eastAsia="仿宋_GB2312" w:hAnsi="Times New Roman"/>
          <w:sz w:val="28"/>
          <w:szCs w:val="28"/>
        </w:rPr>
        <w:t>级博士研究生第</w:t>
      </w:r>
      <w:r w:rsidR="00426B4F">
        <w:rPr>
          <w:rFonts w:ascii="Times New Roman" w:eastAsia="仿宋_GB2312" w:hAnsi="Times New Roman" w:hint="eastAsia"/>
          <w:sz w:val="28"/>
          <w:szCs w:val="28"/>
        </w:rPr>
        <w:t>4</w:t>
      </w:r>
      <w:r>
        <w:rPr>
          <w:rFonts w:ascii="Times New Roman" w:eastAsia="仿宋_GB2312" w:hAnsi="Times New Roman"/>
          <w:sz w:val="28"/>
          <w:szCs w:val="28"/>
        </w:rPr>
        <w:t>学年学业奖学金初审结果汇总表》、</w:t>
      </w:r>
      <w:r w:rsidR="00426B4F">
        <w:rPr>
          <w:rFonts w:ascii="Times New Roman" w:eastAsia="仿宋_GB2312" w:hAnsi="Times New Roman"/>
          <w:sz w:val="28"/>
          <w:szCs w:val="28"/>
        </w:rPr>
        <w:t>《</w:t>
      </w:r>
      <w:r w:rsidR="00426B4F">
        <w:rPr>
          <w:rFonts w:ascii="Times New Roman" w:eastAsia="仿宋_GB2312" w:hAnsi="Times New Roman"/>
          <w:sz w:val="28"/>
          <w:szCs w:val="28"/>
        </w:rPr>
        <w:t>201</w:t>
      </w:r>
      <w:r w:rsidR="00426B4F">
        <w:rPr>
          <w:rFonts w:ascii="Times New Roman" w:eastAsia="仿宋_GB2312" w:hAnsi="Times New Roman" w:hint="eastAsia"/>
          <w:sz w:val="28"/>
          <w:szCs w:val="28"/>
        </w:rPr>
        <w:t>8</w:t>
      </w:r>
      <w:r w:rsidR="00426B4F">
        <w:rPr>
          <w:rFonts w:ascii="Times New Roman" w:eastAsia="仿宋_GB2312" w:hAnsi="Times New Roman"/>
          <w:sz w:val="28"/>
          <w:szCs w:val="28"/>
        </w:rPr>
        <w:t>级博士研究生第</w:t>
      </w:r>
      <w:r w:rsidR="00426B4F">
        <w:rPr>
          <w:rFonts w:ascii="Times New Roman" w:eastAsia="仿宋_GB2312" w:hAnsi="Times New Roman" w:hint="eastAsia"/>
          <w:sz w:val="28"/>
          <w:szCs w:val="28"/>
        </w:rPr>
        <w:t>3</w:t>
      </w:r>
      <w:r w:rsidR="00426B4F">
        <w:rPr>
          <w:rFonts w:ascii="Times New Roman" w:eastAsia="仿宋_GB2312" w:hAnsi="Times New Roman"/>
          <w:sz w:val="28"/>
          <w:szCs w:val="28"/>
        </w:rPr>
        <w:t>学年学业奖学金初审结果汇总表》、《</w:t>
      </w:r>
      <w:r w:rsidR="00426B4F">
        <w:rPr>
          <w:rFonts w:ascii="Times New Roman" w:eastAsia="仿宋_GB2312" w:hAnsi="Times New Roman"/>
          <w:sz w:val="28"/>
          <w:szCs w:val="28"/>
        </w:rPr>
        <w:t>201</w:t>
      </w:r>
      <w:r w:rsidR="00426B4F">
        <w:rPr>
          <w:rFonts w:ascii="Times New Roman" w:eastAsia="仿宋_GB2312" w:hAnsi="Times New Roman" w:hint="eastAsia"/>
          <w:sz w:val="28"/>
          <w:szCs w:val="28"/>
        </w:rPr>
        <w:t>9</w:t>
      </w:r>
      <w:r w:rsidR="00426B4F">
        <w:rPr>
          <w:rFonts w:ascii="Times New Roman" w:eastAsia="仿宋_GB2312" w:hAnsi="Times New Roman"/>
          <w:sz w:val="28"/>
          <w:szCs w:val="28"/>
        </w:rPr>
        <w:t>级博士研究生第</w:t>
      </w:r>
      <w:r w:rsidR="00426B4F">
        <w:rPr>
          <w:rFonts w:ascii="Times New Roman" w:eastAsia="仿宋_GB2312" w:hAnsi="Times New Roman" w:hint="eastAsia"/>
          <w:sz w:val="28"/>
          <w:szCs w:val="28"/>
        </w:rPr>
        <w:t>2</w:t>
      </w:r>
      <w:r w:rsidR="00426B4F">
        <w:rPr>
          <w:rFonts w:ascii="Times New Roman" w:eastAsia="仿宋_GB2312" w:hAnsi="Times New Roman"/>
          <w:sz w:val="28"/>
          <w:szCs w:val="28"/>
        </w:rPr>
        <w:t>学年学业奖学金初审结果汇总表》、</w:t>
      </w:r>
      <w:r>
        <w:rPr>
          <w:rFonts w:ascii="Times New Roman" w:eastAsia="仿宋_GB2312" w:hAnsi="Times New Roman"/>
          <w:sz w:val="28"/>
          <w:szCs w:val="28"/>
        </w:rPr>
        <w:t>《</w:t>
      </w:r>
      <w:r w:rsidR="009B4161">
        <w:rPr>
          <w:rFonts w:ascii="Times New Roman" w:eastAsia="仿宋_GB2312" w:hAnsi="Times New Roman"/>
          <w:sz w:val="28"/>
          <w:szCs w:val="28"/>
        </w:rPr>
        <w:t>201</w:t>
      </w:r>
      <w:r w:rsidR="00426B4F">
        <w:rPr>
          <w:rFonts w:ascii="Times New Roman" w:eastAsia="仿宋_GB2312" w:hAnsi="Times New Roman" w:hint="eastAsia"/>
          <w:sz w:val="28"/>
          <w:szCs w:val="28"/>
        </w:rPr>
        <w:t>9</w:t>
      </w:r>
      <w:r>
        <w:rPr>
          <w:rFonts w:ascii="Times New Roman" w:eastAsia="仿宋_GB2312" w:hAnsi="Times New Roman"/>
          <w:sz w:val="28"/>
          <w:szCs w:val="28"/>
        </w:rPr>
        <w:t>级硕士研究生第</w:t>
      </w:r>
      <w:r>
        <w:rPr>
          <w:rFonts w:ascii="Times New Roman" w:eastAsia="仿宋_GB2312" w:hAnsi="Times New Roman"/>
          <w:sz w:val="28"/>
          <w:szCs w:val="28"/>
        </w:rPr>
        <w:t>2</w:t>
      </w:r>
      <w:r>
        <w:rPr>
          <w:rFonts w:ascii="Times New Roman" w:eastAsia="仿宋_GB2312" w:hAnsi="Times New Roman"/>
          <w:sz w:val="28"/>
          <w:szCs w:val="28"/>
        </w:rPr>
        <w:t>学年学业奖学金初审结果汇总表》、《</w:t>
      </w:r>
      <w:r w:rsidR="009B4161">
        <w:rPr>
          <w:rFonts w:ascii="Times New Roman" w:eastAsia="仿宋_GB2312" w:hAnsi="Times New Roman"/>
          <w:sz w:val="28"/>
          <w:szCs w:val="28"/>
        </w:rPr>
        <w:t>20</w:t>
      </w:r>
      <w:r w:rsidR="00426B4F">
        <w:rPr>
          <w:rFonts w:ascii="Times New Roman" w:eastAsia="仿宋_GB2312" w:hAnsi="Times New Roman" w:hint="eastAsia"/>
          <w:sz w:val="28"/>
          <w:szCs w:val="28"/>
        </w:rPr>
        <w:t>20</w:t>
      </w:r>
      <w:r>
        <w:rPr>
          <w:rFonts w:ascii="Times New Roman" w:eastAsia="仿宋_GB2312" w:hAnsi="Times New Roman"/>
          <w:sz w:val="28"/>
          <w:szCs w:val="28"/>
        </w:rPr>
        <w:t>级硕士研究生第</w:t>
      </w:r>
      <w:r>
        <w:rPr>
          <w:rFonts w:ascii="Times New Roman" w:eastAsia="仿宋_GB2312" w:hAnsi="Times New Roman"/>
          <w:sz w:val="28"/>
          <w:szCs w:val="28"/>
        </w:rPr>
        <w:t>1</w:t>
      </w:r>
      <w:r>
        <w:rPr>
          <w:rFonts w:ascii="Times New Roman" w:eastAsia="仿宋_GB2312" w:hAnsi="Times New Roman"/>
          <w:sz w:val="28"/>
          <w:szCs w:val="28"/>
        </w:rPr>
        <w:lastRenderedPageBreak/>
        <w:t>学年学业奖学金初审结果汇总表》（纸质材料各一份，需加盖公章）上报研究生院审定。</w:t>
      </w:r>
    </w:p>
    <w:p w14:paraId="67912458" w14:textId="77777777" w:rsidR="00A05389" w:rsidRDefault="00A05389">
      <w:pPr>
        <w:widowControl/>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4</w:t>
      </w:r>
      <w:r>
        <w:rPr>
          <w:rFonts w:ascii="Times New Roman" w:eastAsia="仿宋_GB2312" w:hAnsi="Times New Roman"/>
          <w:sz w:val="28"/>
          <w:szCs w:val="28"/>
        </w:rPr>
        <w:t>）审定结果在全校范围内公示，公示时间不少于</w:t>
      </w:r>
      <w:r w:rsidR="009B4161">
        <w:rPr>
          <w:rFonts w:ascii="Times New Roman" w:eastAsia="仿宋_GB2312" w:hAnsi="Times New Roman" w:hint="eastAsia"/>
          <w:sz w:val="28"/>
          <w:szCs w:val="28"/>
        </w:rPr>
        <w:t>5</w:t>
      </w:r>
      <w:r>
        <w:rPr>
          <w:rFonts w:ascii="Times New Roman" w:eastAsia="仿宋_GB2312" w:hAnsi="Times New Roman"/>
          <w:sz w:val="28"/>
          <w:szCs w:val="28"/>
        </w:rPr>
        <w:t>个工作日。</w:t>
      </w:r>
    </w:p>
    <w:p w14:paraId="462C3689" w14:textId="77777777" w:rsidR="00A05389" w:rsidRDefault="00A05389">
      <w:pPr>
        <w:widowControl/>
        <w:spacing w:line="360" w:lineRule="auto"/>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注：解释权归学院奖学金评审委员会</w:t>
      </w:r>
    </w:p>
    <w:p w14:paraId="2934F532" w14:textId="77777777" w:rsidR="00A05389" w:rsidRDefault="00A05389">
      <w:pPr>
        <w:spacing w:line="360" w:lineRule="auto"/>
        <w:jc w:val="center"/>
        <w:rPr>
          <w:rFonts w:ascii="Times New Roman" w:eastAsia="黑体" w:hAnsi="Times New Roman"/>
          <w:sz w:val="28"/>
          <w:szCs w:val="28"/>
        </w:rPr>
      </w:pPr>
      <w:r>
        <w:rPr>
          <w:rFonts w:ascii="Times New Roman" w:eastAsia="黑体" w:hAnsi="Times New Roman"/>
          <w:sz w:val="32"/>
          <w:szCs w:val="32"/>
        </w:rPr>
        <w:t xml:space="preserve">                   </w:t>
      </w:r>
      <w:r>
        <w:rPr>
          <w:rFonts w:ascii="Times New Roman" w:eastAsia="黑体" w:hAnsi="Times New Roman"/>
          <w:sz w:val="28"/>
          <w:szCs w:val="28"/>
        </w:rPr>
        <w:t xml:space="preserve">  </w:t>
      </w:r>
      <w:r>
        <w:rPr>
          <w:rFonts w:ascii="Times New Roman" w:eastAsia="黑体" w:hAnsi="Times New Roman"/>
          <w:sz w:val="28"/>
          <w:szCs w:val="28"/>
        </w:rPr>
        <w:t>能源与环境学院</w:t>
      </w:r>
    </w:p>
    <w:p w14:paraId="6FAF4751" w14:textId="3417F734" w:rsidR="00A05389" w:rsidRDefault="00A05389">
      <w:pPr>
        <w:widowControl/>
        <w:spacing w:line="360" w:lineRule="auto"/>
        <w:ind w:firstLineChars="200" w:firstLine="560"/>
        <w:jc w:val="center"/>
        <w:rPr>
          <w:rFonts w:ascii="Times New Roman" w:eastAsia="仿宋_GB2312" w:hAnsi="Times New Roman"/>
          <w:sz w:val="28"/>
          <w:szCs w:val="28"/>
        </w:rPr>
        <w:sectPr w:rsidR="00A05389">
          <w:pgSz w:w="11906" w:h="16838"/>
          <w:pgMar w:top="851" w:right="1134" w:bottom="851" w:left="1134" w:header="851" w:footer="992" w:gutter="0"/>
          <w:cols w:space="720"/>
          <w:docGrid w:type="lines" w:linePitch="312"/>
        </w:sectPr>
      </w:pPr>
      <w:r>
        <w:rPr>
          <w:rFonts w:ascii="Times New Roman" w:eastAsia="仿宋_GB2312" w:hAnsi="Times New Roman"/>
          <w:sz w:val="28"/>
          <w:szCs w:val="28"/>
        </w:rPr>
        <w:t xml:space="preserve">                     </w:t>
      </w:r>
      <w:r w:rsidR="009B4161">
        <w:rPr>
          <w:rFonts w:ascii="Times New Roman" w:eastAsia="仿宋_GB2312" w:hAnsi="Times New Roman"/>
          <w:sz w:val="28"/>
          <w:szCs w:val="28"/>
        </w:rPr>
        <w:t>20</w:t>
      </w:r>
      <w:r w:rsidR="00426B4F">
        <w:rPr>
          <w:rFonts w:ascii="Times New Roman" w:eastAsia="仿宋_GB2312" w:hAnsi="Times New Roman" w:hint="eastAsia"/>
          <w:sz w:val="28"/>
          <w:szCs w:val="28"/>
        </w:rPr>
        <w:t>20</w:t>
      </w:r>
      <w:r w:rsidR="006E0B7C">
        <w:rPr>
          <w:rFonts w:ascii="Times New Roman" w:eastAsia="仿宋_GB2312" w:hAnsi="Times New Roman"/>
          <w:sz w:val="28"/>
          <w:szCs w:val="28"/>
        </w:rPr>
        <w:t>年</w:t>
      </w:r>
      <w:r w:rsidR="00426B4F">
        <w:rPr>
          <w:rFonts w:ascii="Times New Roman" w:eastAsia="仿宋_GB2312" w:hAnsi="Times New Roman" w:hint="eastAsia"/>
          <w:sz w:val="28"/>
          <w:szCs w:val="28"/>
        </w:rPr>
        <w:t>9</w:t>
      </w:r>
      <w:r>
        <w:rPr>
          <w:rFonts w:ascii="Times New Roman" w:eastAsia="仿宋_GB2312" w:hAnsi="Times New Roman"/>
          <w:sz w:val="28"/>
          <w:szCs w:val="28"/>
        </w:rPr>
        <w:t>月</w:t>
      </w:r>
      <w:r w:rsidR="00426B4F">
        <w:rPr>
          <w:rFonts w:ascii="Times New Roman" w:eastAsia="仿宋_GB2312" w:hAnsi="Times New Roman" w:hint="eastAsia"/>
          <w:sz w:val="28"/>
          <w:szCs w:val="28"/>
        </w:rPr>
        <w:t>25</w:t>
      </w:r>
      <w:r w:rsidR="00F56293">
        <w:rPr>
          <w:rFonts w:ascii="Times New Roman" w:eastAsia="仿宋_GB2312" w:hAnsi="Times New Roman" w:hint="eastAsia"/>
          <w:sz w:val="28"/>
          <w:szCs w:val="28"/>
        </w:rPr>
        <w:t>日</w:t>
      </w:r>
    </w:p>
    <w:p w14:paraId="324FEB8F" w14:textId="77777777" w:rsidR="00A05389" w:rsidRDefault="00A05389" w:rsidP="00714FC1">
      <w:pPr>
        <w:widowControl/>
        <w:spacing w:line="300" w:lineRule="atLeast"/>
        <w:rPr>
          <w:rFonts w:ascii="Times New Roman" w:eastAsia="仿宋_GB2312" w:hAnsi="Times New Roman"/>
          <w:sz w:val="28"/>
          <w:szCs w:val="28"/>
        </w:rPr>
      </w:pPr>
    </w:p>
    <w:p w14:paraId="3F0C8D9D" w14:textId="77777777" w:rsidR="00A05389" w:rsidRDefault="00A05389">
      <w:pPr>
        <w:spacing w:line="240" w:lineRule="atLeast"/>
        <w:rPr>
          <w:rFonts w:ascii="Times New Roman" w:hAnsi="Times New Roman"/>
          <w:kern w:val="0"/>
          <w:szCs w:val="21"/>
        </w:rPr>
      </w:pPr>
      <w:r>
        <w:rPr>
          <w:rFonts w:ascii="Times New Roman" w:hAnsi="Times New Roman"/>
          <w:kern w:val="0"/>
          <w:szCs w:val="21"/>
        </w:rPr>
        <w:t>附件一：</w:t>
      </w:r>
    </w:p>
    <w:p w14:paraId="5FA19082" w14:textId="77777777" w:rsidR="00A05389" w:rsidRDefault="00A05389">
      <w:pPr>
        <w:jc w:val="center"/>
        <w:rPr>
          <w:rFonts w:ascii="Times New Roman" w:hAnsi="Times New Roman"/>
          <w:b/>
          <w:kern w:val="0"/>
          <w:sz w:val="28"/>
          <w:szCs w:val="28"/>
        </w:rPr>
      </w:pPr>
      <w:r>
        <w:rPr>
          <w:rFonts w:ascii="Times New Roman" w:hAnsi="Times New Roman"/>
          <w:b/>
          <w:kern w:val="0"/>
          <w:sz w:val="28"/>
          <w:szCs w:val="28"/>
        </w:rPr>
        <w:t>东南大学研究生学业奖学金申请审批表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3150"/>
        <w:gridCol w:w="1222"/>
        <w:gridCol w:w="2174"/>
      </w:tblGrid>
      <w:tr w:rsidR="00A05389" w14:paraId="2F493E13" w14:textId="77777777">
        <w:trPr>
          <w:trHeight w:hRule="exact" w:val="423"/>
          <w:jc w:val="center"/>
        </w:trPr>
        <w:tc>
          <w:tcPr>
            <w:tcW w:w="1926" w:type="dxa"/>
            <w:vAlign w:val="center"/>
          </w:tcPr>
          <w:p w14:paraId="5431A836" w14:textId="77777777" w:rsidR="00A05389" w:rsidRDefault="00A05389">
            <w:pPr>
              <w:rPr>
                <w:rFonts w:ascii="Times New Roman" w:hAnsi="Times New Roman"/>
                <w:szCs w:val="21"/>
              </w:rPr>
            </w:pPr>
            <w:r>
              <w:rPr>
                <w:rFonts w:ascii="Times New Roman" w:hAnsi="Times New Roman"/>
                <w:szCs w:val="21"/>
              </w:rPr>
              <w:t>学生姓名</w:t>
            </w:r>
          </w:p>
        </w:tc>
        <w:tc>
          <w:tcPr>
            <w:tcW w:w="3150" w:type="dxa"/>
            <w:vAlign w:val="center"/>
          </w:tcPr>
          <w:p w14:paraId="100F096B" w14:textId="77777777" w:rsidR="00A05389" w:rsidRDefault="00A05389">
            <w:pPr>
              <w:rPr>
                <w:rFonts w:ascii="Times New Roman" w:hAnsi="Times New Roman"/>
                <w:szCs w:val="21"/>
              </w:rPr>
            </w:pPr>
          </w:p>
        </w:tc>
        <w:tc>
          <w:tcPr>
            <w:tcW w:w="1222" w:type="dxa"/>
            <w:vAlign w:val="center"/>
          </w:tcPr>
          <w:p w14:paraId="2BE913A2" w14:textId="77777777" w:rsidR="00A05389" w:rsidRDefault="00A05389">
            <w:pPr>
              <w:ind w:firstLineChars="50" w:firstLine="105"/>
              <w:rPr>
                <w:rFonts w:ascii="Times New Roman" w:hAnsi="Times New Roman"/>
                <w:szCs w:val="21"/>
              </w:rPr>
            </w:pPr>
            <w:r>
              <w:rPr>
                <w:rFonts w:ascii="Times New Roman" w:hAnsi="Times New Roman"/>
                <w:szCs w:val="21"/>
              </w:rPr>
              <w:t>导师姓名</w:t>
            </w:r>
          </w:p>
        </w:tc>
        <w:tc>
          <w:tcPr>
            <w:tcW w:w="2174" w:type="dxa"/>
            <w:vAlign w:val="center"/>
          </w:tcPr>
          <w:p w14:paraId="27A2E573" w14:textId="77777777" w:rsidR="00A05389" w:rsidRDefault="00A05389">
            <w:pPr>
              <w:ind w:firstLineChars="50" w:firstLine="105"/>
              <w:rPr>
                <w:rFonts w:ascii="Times New Roman" w:hAnsi="Times New Roman"/>
                <w:szCs w:val="21"/>
              </w:rPr>
            </w:pPr>
          </w:p>
        </w:tc>
      </w:tr>
      <w:tr w:rsidR="00A05389" w14:paraId="53E891F1" w14:textId="77777777">
        <w:trPr>
          <w:trHeight w:hRule="exact" w:val="458"/>
          <w:jc w:val="center"/>
        </w:trPr>
        <w:tc>
          <w:tcPr>
            <w:tcW w:w="1926" w:type="dxa"/>
            <w:vAlign w:val="center"/>
          </w:tcPr>
          <w:p w14:paraId="27DF3BD1" w14:textId="77777777" w:rsidR="00A05389" w:rsidRDefault="00A05389">
            <w:pPr>
              <w:rPr>
                <w:rFonts w:ascii="Times New Roman" w:hAnsi="Times New Roman"/>
                <w:szCs w:val="21"/>
              </w:rPr>
            </w:pPr>
            <w:r>
              <w:rPr>
                <w:rFonts w:ascii="Times New Roman" w:hAnsi="Times New Roman"/>
                <w:szCs w:val="21"/>
              </w:rPr>
              <w:t>学</w:t>
            </w:r>
            <w:r>
              <w:rPr>
                <w:rFonts w:ascii="Times New Roman" w:hAnsi="Times New Roman"/>
                <w:szCs w:val="21"/>
              </w:rPr>
              <w:t xml:space="preserve">    </w:t>
            </w:r>
            <w:r>
              <w:rPr>
                <w:rFonts w:ascii="Times New Roman" w:hAnsi="Times New Roman"/>
                <w:szCs w:val="21"/>
              </w:rPr>
              <w:t>号</w:t>
            </w:r>
          </w:p>
        </w:tc>
        <w:tc>
          <w:tcPr>
            <w:tcW w:w="3150" w:type="dxa"/>
            <w:vAlign w:val="center"/>
          </w:tcPr>
          <w:p w14:paraId="3A067D65" w14:textId="77777777" w:rsidR="00A05389" w:rsidRDefault="00A05389">
            <w:pPr>
              <w:rPr>
                <w:rFonts w:ascii="Times New Roman" w:hAnsi="Times New Roman"/>
                <w:szCs w:val="21"/>
              </w:rPr>
            </w:pPr>
          </w:p>
        </w:tc>
        <w:tc>
          <w:tcPr>
            <w:tcW w:w="1222" w:type="dxa"/>
            <w:vAlign w:val="center"/>
          </w:tcPr>
          <w:p w14:paraId="26055593" w14:textId="77777777" w:rsidR="00A05389" w:rsidRDefault="00A05389">
            <w:pPr>
              <w:ind w:firstLineChars="50" w:firstLine="105"/>
              <w:rPr>
                <w:rFonts w:ascii="Times New Roman" w:hAnsi="Times New Roman"/>
                <w:szCs w:val="21"/>
              </w:rPr>
            </w:pPr>
            <w:r>
              <w:rPr>
                <w:rFonts w:ascii="Times New Roman" w:hAnsi="Times New Roman"/>
                <w:szCs w:val="21"/>
              </w:rPr>
              <w:t>联系电话</w:t>
            </w:r>
          </w:p>
        </w:tc>
        <w:tc>
          <w:tcPr>
            <w:tcW w:w="2174" w:type="dxa"/>
            <w:vAlign w:val="center"/>
          </w:tcPr>
          <w:p w14:paraId="35B09FA0" w14:textId="77777777" w:rsidR="00A05389" w:rsidRDefault="00A05389">
            <w:pPr>
              <w:ind w:firstLineChars="50" w:firstLine="105"/>
              <w:rPr>
                <w:rFonts w:ascii="Times New Roman" w:hAnsi="Times New Roman"/>
                <w:szCs w:val="21"/>
              </w:rPr>
            </w:pPr>
          </w:p>
        </w:tc>
      </w:tr>
      <w:tr w:rsidR="00A05389" w14:paraId="544528D7" w14:textId="77777777">
        <w:trPr>
          <w:trHeight w:hRule="exact" w:val="464"/>
          <w:jc w:val="center"/>
        </w:trPr>
        <w:tc>
          <w:tcPr>
            <w:tcW w:w="1926" w:type="dxa"/>
            <w:vAlign w:val="center"/>
          </w:tcPr>
          <w:p w14:paraId="1C33BC12" w14:textId="77777777" w:rsidR="00A05389" w:rsidRDefault="00A05389">
            <w:pPr>
              <w:rPr>
                <w:rFonts w:ascii="Times New Roman" w:hAnsi="Times New Roman"/>
                <w:szCs w:val="21"/>
              </w:rPr>
            </w:pPr>
            <w:r>
              <w:rPr>
                <w:rFonts w:ascii="Times New Roman" w:hAnsi="Times New Roman"/>
                <w:szCs w:val="21"/>
              </w:rPr>
              <w:t>学生年级</w:t>
            </w:r>
          </w:p>
        </w:tc>
        <w:tc>
          <w:tcPr>
            <w:tcW w:w="6546" w:type="dxa"/>
            <w:gridSpan w:val="3"/>
            <w:vAlign w:val="center"/>
          </w:tcPr>
          <w:p w14:paraId="07C2B923" w14:textId="77777777" w:rsidR="00A05389" w:rsidRDefault="00A05389">
            <w:pPr>
              <w:ind w:firstLineChars="100" w:firstLine="210"/>
              <w:rPr>
                <w:rFonts w:ascii="Times New Roman" w:hAnsi="Times New Roman"/>
                <w:szCs w:val="21"/>
              </w:rPr>
            </w:pPr>
            <w:r>
              <w:rPr>
                <w:rFonts w:ascii="Times New Roman" w:hAnsi="Times New Roman"/>
                <w:szCs w:val="21"/>
              </w:rPr>
              <w:t xml:space="preserve">□ </w:t>
            </w:r>
            <w:r>
              <w:rPr>
                <w:rFonts w:ascii="Times New Roman" w:hAnsi="Times New Roman"/>
                <w:szCs w:val="21"/>
              </w:rPr>
              <w:t>一年级</w:t>
            </w:r>
            <w:r>
              <w:rPr>
                <w:rFonts w:ascii="Times New Roman" w:hAnsi="Times New Roman"/>
                <w:szCs w:val="21"/>
              </w:rPr>
              <w:t xml:space="preserve">    □ </w:t>
            </w:r>
            <w:r>
              <w:rPr>
                <w:rFonts w:ascii="Times New Roman" w:hAnsi="Times New Roman"/>
                <w:szCs w:val="21"/>
              </w:rPr>
              <w:t>二年级</w:t>
            </w:r>
            <w:r>
              <w:rPr>
                <w:rFonts w:ascii="Times New Roman" w:hAnsi="Times New Roman"/>
                <w:szCs w:val="21"/>
              </w:rPr>
              <w:t xml:space="preserve">    □ </w:t>
            </w:r>
            <w:r>
              <w:rPr>
                <w:rFonts w:ascii="Times New Roman" w:hAnsi="Times New Roman"/>
                <w:szCs w:val="21"/>
              </w:rPr>
              <w:t>三年级</w:t>
            </w:r>
            <w:r>
              <w:rPr>
                <w:rFonts w:ascii="Times New Roman" w:hAnsi="Times New Roman"/>
                <w:szCs w:val="21"/>
              </w:rPr>
              <w:t xml:space="preserve">    </w:t>
            </w:r>
          </w:p>
        </w:tc>
      </w:tr>
      <w:tr w:rsidR="00A05389" w14:paraId="64172C17" w14:textId="77777777">
        <w:trPr>
          <w:trHeight w:hRule="exact" w:val="457"/>
          <w:jc w:val="center"/>
        </w:trPr>
        <w:tc>
          <w:tcPr>
            <w:tcW w:w="1926" w:type="dxa"/>
            <w:vAlign w:val="center"/>
          </w:tcPr>
          <w:p w14:paraId="7C3C91A0" w14:textId="77777777" w:rsidR="00A05389" w:rsidRDefault="00A05389">
            <w:pPr>
              <w:rPr>
                <w:rFonts w:ascii="Times New Roman" w:hAnsi="Times New Roman"/>
                <w:szCs w:val="21"/>
              </w:rPr>
            </w:pPr>
            <w:r>
              <w:rPr>
                <w:rFonts w:ascii="Times New Roman" w:hAnsi="Times New Roman"/>
                <w:szCs w:val="21"/>
              </w:rPr>
              <w:t>入学方式</w:t>
            </w:r>
          </w:p>
        </w:tc>
        <w:tc>
          <w:tcPr>
            <w:tcW w:w="6546" w:type="dxa"/>
            <w:gridSpan w:val="3"/>
            <w:vAlign w:val="center"/>
          </w:tcPr>
          <w:p w14:paraId="3AAB98F1" w14:textId="77777777" w:rsidR="00A05389" w:rsidRDefault="00A05389">
            <w:pPr>
              <w:rPr>
                <w:rFonts w:ascii="Times New Roman" w:hAnsi="Times New Roman"/>
                <w:szCs w:val="21"/>
                <w:u w:val="single"/>
              </w:rPr>
            </w:pPr>
            <w:r>
              <w:rPr>
                <w:rFonts w:ascii="Times New Roman" w:hAnsi="Times New Roman"/>
                <w:szCs w:val="21"/>
              </w:rPr>
              <w:t xml:space="preserve">  □ </w:t>
            </w:r>
            <w:r>
              <w:rPr>
                <w:rFonts w:ascii="Times New Roman" w:hAnsi="Times New Roman"/>
                <w:szCs w:val="21"/>
              </w:rPr>
              <w:t>非定向</w:t>
            </w:r>
            <w:r>
              <w:rPr>
                <w:rFonts w:ascii="Times New Roman" w:hAnsi="Times New Roman"/>
                <w:szCs w:val="21"/>
              </w:rPr>
              <w:t xml:space="preserve">   □ </w:t>
            </w:r>
            <w:r>
              <w:rPr>
                <w:rFonts w:ascii="Times New Roman" w:hAnsi="Times New Roman"/>
                <w:szCs w:val="21"/>
              </w:rPr>
              <w:t>其他</w:t>
            </w:r>
            <w:r>
              <w:rPr>
                <w:rFonts w:ascii="Times New Roman" w:hAnsi="Times New Roman"/>
                <w:szCs w:val="21"/>
                <w:u w:val="single"/>
              </w:rPr>
              <w:t xml:space="preserve">           </w:t>
            </w:r>
          </w:p>
        </w:tc>
      </w:tr>
      <w:tr w:rsidR="00A05389" w14:paraId="15F57FA2" w14:textId="77777777">
        <w:trPr>
          <w:trHeight w:val="1866"/>
          <w:jc w:val="center"/>
        </w:trPr>
        <w:tc>
          <w:tcPr>
            <w:tcW w:w="8472" w:type="dxa"/>
            <w:gridSpan w:val="4"/>
          </w:tcPr>
          <w:p w14:paraId="680366B0" w14:textId="77777777" w:rsidR="00A05389" w:rsidRDefault="00A05389">
            <w:pPr>
              <w:rPr>
                <w:rFonts w:ascii="Times New Roman" w:hAnsi="Times New Roman"/>
                <w:b/>
                <w:sz w:val="20"/>
                <w:szCs w:val="20"/>
              </w:rPr>
            </w:pPr>
            <w:r>
              <w:rPr>
                <w:rFonts w:ascii="Times New Roman" w:hAnsi="Times New Roman"/>
                <w:b/>
                <w:sz w:val="20"/>
                <w:szCs w:val="20"/>
              </w:rPr>
              <w:t>申请理由：（包括思想品德、学习情况、学术成果、社会工作等方面）</w:t>
            </w:r>
          </w:p>
          <w:p w14:paraId="65876333" w14:textId="77777777" w:rsidR="00A05389" w:rsidRDefault="00A05389">
            <w:pPr>
              <w:rPr>
                <w:rFonts w:ascii="Times New Roman" w:hAnsi="Times New Roman"/>
                <w:b/>
                <w:sz w:val="20"/>
                <w:szCs w:val="20"/>
              </w:rPr>
            </w:pPr>
          </w:p>
        </w:tc>
      </w:tr>
      <w:tr w:rsidR="00A05389" w14:paraId="11D5DED9" w14:textId="77777777">
        <w:trPr>
          <w:trHeight w:val="2299"/>
          <w:jc w:val="center"/>
        </w:trPr>
        <w:tc>
          <w:tcPr>
            <w:tcW w:w="8472" w:type="dxa"/>
            <w:gridSpan w:val="4"/>
          </w:tcPr>
          <w:p w14:paraId="062E371B" w14:textId="77777777" w:rsidR="00A05389" w:rsidRDefault="00A05389">
            <w:pPr>
              <w:ind w:firstLineChars="196" w:firstLine="413"/>
              <w:rPr>
                <w:rFonts w:ascii="Times New Roman" w:hAnsi="Times New Roman"/>
                <w:b/>
                <w:szCs w:val="21"/>
              </w:rPr>
            </w:pPr>
            <w:r>
              <w:rPr>
                <w:rFonts w:ascii="Times New Roman" w:hAnsi="Times New Roman"/>
                <w:b/>
                <w:szCs w:val="21"/>
              </w:rPr>
              <w:t>本人郑重承诺以上所填信息</w:t>
            </w:r>
            <w:proofErr w:type="gramStart"/>
            <w:r>
              <w:rPr>
                <w:rFonts w:ascii="Times New Roman" w:hAnsi="Times New Roman"/>
                <w:b/>
                <w:szCs w:val="21"/>
              </w:rPr>
              <w:t>均真实</w:t>
            </w:r>
            <w:proofErr w:type="gramEnd"/>
            <w:r>
              <w:rPr>
                <w:rFonts w:ascii="Times New Roman" w:hAnsi="Times New Roman"/>
                <w:b/>
                <w:szCs w:val="21"/>
              </w:rPr>
              <w:t>可靠。如与实际不符，所产生的一切后果均由本人承担。</w:t>
            </w:r>
          </w:p>
          <w:p w14:paraId="3604C4B3" w14:textId="77777777" w:rsidR="00A05389" w:rsidRDefault="00A05389">
            <w:pPr>
              <w:rPr>
                <w:rFonts w:ascii="Times New Roman" w:hAnsi="Times New Roman"/>
                <w:szCs w:val="21"/>
              </w:rPr>
            </w:pPr>
            <w:r>
              <w:rPr>
                <w:rFonts w:ascii="Times New Roman" w:hAnsi="Times New Roman"/>
                <w:szCs w:val="21"/>
              </w:rPr>
              <w:t xml:space="preserve">  </w:t>
            </w:r>
            <w:r>
              <w:rPr>
                <w:rFonts w:ascii="Times New Roman" w:hAnsi="Times New Roman"/>
                <w:szCs w:val="21"/>
              </w:rPr>
              <w:t>（请本人抄写一遍）</w:t>
            </w:r>
          </w:p>
          <w:p w14:paraId="6FFAE236" w14:textId="77777777" w:rsidR="00A05389" w:rsidRDefault="00A05389">
            <w:pPr>
              <w:rPr>
                <w:rFonts w:ascii="Times New Roman" w:hAnsi="Times New Roman"/>
                <w:szCs w:val="21"/>
              </w:rPr>
            </w:pPr>
          </w:p>
          <w:p w14:paraId="06C533FF" w14:textId="77777777" w:rsidR="00A05389" w:rsidRDefault="00A05389">
            <w:pPr>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p>
          <w:p w14:paraId="56687336" w14:textId="77777777" w:rsidR="00A05389" w:rsidRDefault="00A05389">
            <w:pPr>
              <w:rPr>
                <w:rFonts w:ascii="Times New Roman" w:hAnsi="Times New Roman"/>
                <w:szCs w:val="21"/>
              </w:rPr>
            </w:pPr>
          </w:p>
          <w:p w14:paraId="0018B397" w14:textId="77777777" w:rsidR="00A05389" w:rsidRDefault="00A05389">
            <w:pPr>
              <w:ind w:firstLineChars="2200" w:firstLine="4620"/>
              <w:rPr>
                <w:rFonts w:ascii="Times New Roman" w:hAnsi="Times New Roman"/>
                <w:szCs w:val="21"/>
              </w:rPr>
            </w:pPr>
            <w:r>
              <w:rPr>
                <w:rFonts w:ascii="Times New Roman" w:hAnsi="Times New Roman"/>
                <w:szCs w:val="21"/>
              </w:rPr>
              <w:t>学生签字：</w:t>
            </w:r>
          </w:p>
          <w:p w14:paraId="4EAE5A95" w14:textId="77777777" w:rsidR="00A05389" w:rsidRDefault="00A05389">
            <w:pPr>
              <w:rPr>
                <w:rFonts w:ascii="Times New Roman" w:hAnsi="Times New Roman"/>
                <w:szCs w:val="21"/>
              </w:rPr>
            </w:pPr>
            <w:r>
              <w:rPr>
                <w:rFonts w:ascii="Times New Roman" w:hAnsi="Times New Roman"/>
                <w:szCs w:val="21"/>
              </w:rPr>
              <w:t xml:space="preserve">                                                  20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r w:rsidR="00A05389" w14:paraId="6E03B631" w14:textId="77777777">
        <w:trPr>
          <w:jc w:val="center"/>
        </w:trPr>
        <w:tc>
          <w:tcPr>
            <w:tcW w:w="8472" w:type="dxa"/>
            <w:gridSpan w:val="4"/>
          </w:tcPr>
          <w:p w14:paraId="54D2EE57" w14:textId="77777777" w:rsidR="00A05389" w:rsidRDefault="00A05389">
            <w:pPr>
              <w:widowControl/>
              <w:jc w:val="left"/>
              <w:rPr>
                <w:rFonts w:ascii="Times New Roman" w:hAnsi="Times New Roman"/>
                <w:b/>
                <w:szCs w:val="21"/>
              </w:rPr>
            </w:pPr>
            <w:r>
              <w:rPr>
                <w:rFonts w:ascii="Times New Roman" w:hAnsi="Times New Roman"/>
                <w:b/>
                <w:szCs w:val="21"/>
              </w:rPr>
              <w:t>导师审核与推荐意见：</w:t>
            </w:r>
          </w:p>
          <w:p w14:paraId="3B0E72B2" w14:textId="77777777" w:rsidR="00A05389" w:rsidRDefault="00A05389">
            <w:pPr>
              <w:widowControl/>
              <w:jc w:val="left"/>
              <w:rPr>
                <w:rFonts w:ascii="Times New Roman" w:hAnsi="Times New Roman"/>
                <w:b/>
                <w:szCs w:val="21"/>
              </w:rPr>
            </w:pPr>
          </w:p>
          <w:p w14:paraId="3452F081" w14:textId="77777777" w:rsidR="00A05389" w:rsidRDefault="00A05389">
            <w:pPr>
              <w:widowControl/>
              <w:jc w:val="left"/>
              <w:rPr>
                <w:rFonts w:ascii="Times New Roman" w:hAnsi="Times New Roman"/>
                <w:b/>
                <w:szCs w:val="21"/>
              </w:rPr>
            </w:pPr>
          </w:p>
          <w:p w14:paraId="6CE15688" w14:textId="77777777" w:rsidR="00A05389" w:rsidRDefault="00A05389">
            <w:pPr>
              <w:ind w:firstLineChars="2450" w:firstLine="5145"/>
              <w:rPr>
                <w:rFonts w:ascii="Times New Roman" w:hAnsi="Times New Roman"/>
                <w:szCs w:val="21"/>
              </w:rPr>
            </w:pPr>
            <w:r>
              <w:rPr>
                <w:rFonts w:ascii="Times New Roman" w:hAnsi="Times New Roman"/>
                <w:szCs w:val="21"/>
              </w:rPr>
              <w:t>导师签名：</w:t>
            </w:r>
          </w:p>
          <w:p w14:paraId="1BC19F29" w14:textId="77777777" w:rsidR="00A05389" w:rsidRDefault="00A05389">
            <w:pPr>
              <w:rPr>
                <w:rFonts w:ascii="Times New Roman" w:hAnsi="Times New Roman"/>
                <w:szCs w:val="21"/>
              </w:rPr>
            </w:pPr>
            <w:r>
              <w:rPr>
                <w:rFonts w:ascii="Times New Roman" w:hAnsi="Times New Roman"/>
                <w:szCs w:val="21"/>
              </w:rPr>
              <w:t xml:space="preserve">                                                    20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r w:rsidR="00A05389" w14:paraId="2BCE5CD2" w14:textId="77777777">
        <w:trPr>
          <w:trHeight w:val="2905"/>
          <w:jc w:val="center"/>
        </w:trPr>
        <w:tc>
          <w:tcPr>
            <w:tcW w:w="8472" w:type="dxa"/>
            <w:gridSpan w:val="4"/>
          </w:tcPr>
          <w:p w14:paraId="1F716EE3" w14:textId="77777777" w:rsidR="00A05389" w:rsidRDefault="00A05389">
            <w:pPr>
              <w:rPr>
                <w:rFonts w:ascii="Times New Roman" w:hAnsi="Times New Roman"/>
                <w:sz w:val="24"/>
              </w:rPr>
            </w:pPr>
          </w:p>
          <w:p w14:paraId="5DB7C252" w14:textId="77777777" w:rsidR="00A05389" w:rsidRDefault="00A05389">
            <w:pPr>
              <w:rPr>
                <w:rFonts w:ascii="Times New Roman" w:hAnsi="Times New Roman"/>
                <w:b/>
                <w:szCs w:val="21"/>
              </w:rPr>
            </w:pPr>
            <w:r>
              <w:rPr>
                <w:rFonts w:ascii="Times New Roman" w:hAnsi="Times New Roman"/>
                <w:b/>
                <w:szCs w:val="21"/>
              </w:rPr>
              <w:t>院系评审意见：</w:t>
            </w:r>
          </w:p>
          <w:p w14:paraId="6DA6A50B" w14:textId="77777777" w:rsidR="00A05389" w:rsidRDefault="00A05389">
            <w:pPr>
              <w:rPr>
                <w:rFonts w:ascii="Times New Roman" w:hAnsi="Times New Roman"/>
                <w:sz w:val="24"/>
              </w:rPr>
            </w:pPr>
          </w:p>
          <w:p w14:paraId="2D168E5C" w14:textId="56E5F7F2" w:rsidR="00A05389" w:rsidRDefault="00A05389">
            <w:pPr>
              <w:ind w:firstLineChars="200" w:firstLine="480"/>
              <w:rPr>
                <w:rFonts w:ascii="Times New Roman" w:hAnsi="Times New Roman"/>
                <w:sz w:val="24"/>
              </w:rPr>
            </w:pPr>
            <w:r>
              <w:rPr>
                <w:rFonts w:ascii="Times New Roman" w:hAnsi="Times New Roman"/>
                <w:sz w:val="24"/>
              </w:rPr>
              <w:t>经评审，并在本单位内公示</w:t>
            </w:r>
            <w:r>
              <w:rPr>
                <w:rFonts w:ascii="Times New Roman" w:hAnsi="Times New Roman"/>
                <w:sz w:val="24"/>
                <w:u w:val="single"/>
              </w:rPr>
              <w:t xml:space="preserve">      </w:t>
            </w:r>
            <w:proofErr w:type="gramStart"/>
            <w:r>
              <w:rPr>
                <w:rFonts w:ascii="Times New Roman" w:hAnsi="Times New Roman"/>
                <w:sz w:val="24"/>
              </w:rPr>
              <w:t>个</w:t>
            </w:r>
            <w:proofErr w:type="gramEnd"/>
            <w:r>
              <w:rPr>
                <w:rFonts w:ascii="Times New Roman" w:hAnsi="Times New Roman"/>
                <w:sz w:val="24"/>
              </w:rPr>
              <w:t>工作日，无异议，该生第</w:t>
            </w:r>
            <w:r>
              <w:rPr>
                <w:rFonts w:ascii="Times New Roman" w:hAnsi="Times New Roman"/>
                <w:sz w:val="24"/>
                <w:u w:val="single"/>
              </w:rPr>
              <w:t xml:space="preserve">  </w:t>
            </w:r>
            <w:r w:rsidR="00856F77">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学年度研究生学业奖学金初评结果为：</w:t>
            </w:r>
          </w:p>
          <w:p w14:paraId="55602089" w14:textId="77777777" w:rsidR="00A05389" w:rsidRDefault="00A05389">
            <w:pPr>
              <w:rPr>
                <w:rFonts w:ascii="Times New Roman" w:hAnsi="Times New Roman"/>
                <w:sz w:val="24"/>
              </w:rPr>
            </w:pPr>
          </w:p>
          <w:p w14:paraId="63CCFBB0" w14:textId="77777777" w:rsidR="00A05389" w:rsidRDefault="00A05389">
            <w:pPr>
              <w:ind w:firstLineChars="700" w:firstLine="1680"/>
              <w:rPr>
                <w:rFonts w:ascii="Times New Roman" w:hAnsi="Times New Roman"/>
                <w:sz w:val="24"/>
              </w:rPr>
            </w:pPr>
            <w:r>
              <w:rPr>
                <w:rFonts w:ascii="Times New Roman" w:hAnsi="Times New Roman"/>
                <w:sz w:val="24"/>
              </w:rPr>
              <w:t>□</w:t>
            </w:r>
            <w:r>
              <w:rPr>
                <w:rFonts w:ascii="Times New Roman" w:hAnsi="Times New Roman"/>
                <w:sz w:val="24"/>
              </w:rPr>
              <w:t>一等奖</w:t>
            </w:r>
            <w:r>
              <w:rPr>
                <w:rFonts w:ascii="Times New Roman" w:hAnsi="Times New Roman"/>
                <w:sz w:val="24"/>
              </w:rPr>
              <w:t xml:space="preserve">    □</w:t>
            </w:r>
            <w:r>
              <w:rPr>
                <w:rFonts w:ascii="Times New Roman" w:hAnsi="Times New Roman"/>
                <w:sz w:val="24"/>
              </w:rPr>
              <w:t>二等奖</w:t>
            </w:r>
            <w:r>
              <w:rPr>
                <w:rFonts w:ascii="Times New Roman" w:hAnsi="Times New Roman"/>
                <w:sz w:val="24"/>
              </w:rPr>
              <w:t xml:space="preserve">    □</w:t>
            </w:r>
            <w:r>
              <w:rPr>
                <w:rFonts w:ascii="Times New Roman" w:hAnsi="Times New Roman"/>
                <w:sz w:val="24"/>
              </w:rPr>
              <w:t>三等奖</w:t>
            </w:r>
            <w:r>
              <w:rPr>
                <w:rFonts w:ascii="Times New Roman" w:hAnsi="Times New Roman"/>
                <w:sz w:val="24"/>
              </w:rPr>
              <w:t xml:space="preserve">    □</w:t>
            </w:r>
            <w:r>
              <w:rPr>
                <w:rFonts w:ascii="Times New Roman" w:hAnsi="Times New Roman"/>
                <w:sz w:val="24"/>
              </w:rPr>
              <w:t>四等奖</w:t>
            </w:r>
          </w:p>
          <w:p w14:paraId="49E0798F" w14:textId="77777777" w:rsidR="00A05389" w:rsidRDefault="00A05389">
            <w:pPr>
              <w:rPr>
                <w:rFonts w:ascii="Times New Roman" w:hAnsi="Times New Roman"/>
                <w:sz w:val="24"/>
              </w:rPr>
            </w:pPr>
          </w:p>
          <w:p w14:paraId="43A44EFF" w14:textId="77777777" w:rsidR="00A05389" w:rsidRDefault="00A05389">
            <w:pPr>
              <w:ind w:firstLineChars="700" w:firstLine="1470"/>
              <w:rPr>
                <w:rFonts w:ascii="Times New Roman" w:hAnsi="Times New Roman"/>
                <w:szCs w:val="21"/>
              </w:rPr>
            </w:pPr>
            <w:r>
              <w:rPr>
                <w:rFonts w:ascii="Times New Roman" w:hAnsi="Times New Roman"/>
                <w:szCs w:val="21"/>
              </w:rPr>
              <w:t>院（系、所）负责人签字：</w:t>
            </w:r>
            <w:r>
              <w:rPr>
                <w:rFonts w:ascii="Times New Roman" w:hAnsi="Times New Roman"/>
                <w:szCs w:val="21"/>
              </w:rPr>
              <w:t xml:space="preserve">                    </w:t>
            </w:r>
            <w:r>
              <w:rPr>
                <w:rFonts w:ascii="Times New Roman" w:hAnsi="Times New Roman"/>
                <w:szCs w:val="21"/>
              </w:rPr>
              <w:t>院（系、所）盖章</w:t>
            </w:r>
          </w:p>
          <w:p w14:paraId="117763A2" w14:textId="77777777" w:rsidR="00A05389" w:rsidRDefault="00A05389">
            <w:pPr>
              <w:ind w:firstLineChars="100" w:firstLine="210"/>
              <w:rPr>
                <w:rFonts w:ascii="Times New Roman" w:hAnsi="Times New Roman"/>
                <w:szCs w:val="21"/>
              </w:rPr>
            </w:pPr>
          </w:p>
          <w:p w14:paraId="2C35ECE8" w14:textId="77777777" w:rsidR="00A05389" w:rsidRDefault="00A05389">
            <w:pPr>
              <w:ind w:left="-1438" w:rightChars="-222" w:right="-466" w:firstLineChars="100" w:firstLine="210"/>
              <w:rPr>
                <w:rFonts w:ascii="Times New Roman" w:hAnsi="Times New Roman"/>
                <w:sz w:val="24"/>
              </w:rPr>
            </w:pPr>
            <w:r>
              <w:rPr>
                <w:rFonts w:ascii="Times New Roman" w:hAnsi="Times New Roman"/>
                <w:szCs w:val="21"/>
              </w:rPr>
              <w:t xml:space="preserve">200   </w:t>
            </w:r>
            <w:r>
              <w:rPr>
                <w:rFonts w:ascii="Times New Roman" w:hAnsi="Times New Roman"/>
                <w:szCs w:val="21"/>
              </w:rPr>
              <w:t>年</w:t>
            </w:r>
            <w:r>
              <w:rPr>
                <w:rFonts w:ascii="Times New Roman" w:hAnsi="Times New Roman"/>
                <w:szCs w:val="21"/>
              </w:rPr>
              <w:t xml:space="preserve">                        20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20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bl>
    <w:p w14:paraId="26CBA448" w14:textId="77777777" w:rsidR="00A05389" w:rsidRDefault="00A05389">
      <w:pPr>
        <w:rPr>
          <w:rFonts w:ascii="Times New Roman" w:hAnsi="Times New Roman"/>
        </w:rPr>
      </w:pPr>
      <w:r>
        <w:rPr>
          <w:rFonts w:ascii="Times New Roman" w:hAnsi="Times New Roman"/>
        </w:rPr>
        <w:t>备注：</w:t>
      </w:r>
      <w:r>
        <w:rPr>
          <w:rFonts w:ascii="Times New Roman" w:hAnsi="Times New Roman"/>
        </w:rPr>
        <w:t>1</w:t>
      </w:r>
      <w:r>
        <w:rPr>
          <w:rFonts w:ascii="Times New Roman" w:hAnsi="Times New Roman"/>
        </w:rPr>
        <w:t>、请附相关证明材料复印件，原件备查。</w:t>
      </w:r>
      <w:r>
        <w:rPr>
          <w:rFonts w:ascii="Times New Roman" w:hAnsi="Times New Roman"/>
        </w:rPr>
        <w:t>2</w:t>
      </w:r>
      <w:r>
        <w:rPr>
          <w:rFonts w:ascii="Times New Roman" w:hAnsi="Times New Roman"/>
        </w:rPr>
        <w:t>、可附页。</w:t>
      </w:r>
      <w:r>
        <w:rPr>
          <w:rFonts w:ascii="Times New Roman" w:hAnsi="Times New Roman"/>
        </w:rPr>
        <w:t>3</w:t>
      </w:r>
      <w:r>
        <w:rPr>
          <w:rFonts w:ascii="Times New Roman" w:hAnsi="Times New Roman"/>
        </w:rPr>
        <w:t>、此表由所在院系存档备查。</w:t>
      </w:r>
    </w:p>
    <w:p w14:paraId="6D6A1646" w14:textId="77777777" w:rsidR="00A05389" w:rsidRDefault="00A05389">
      <w:pPr>
        <w:rPr>
          <w:rFonts w:ascii="Times New Roman" w:hAnsi="Times New Roman"/>
        </w:rPr>
        <w:sectPr w:rsidR="00A05389">
          <w:pgSz w:w="11906" w:h="16838"/>
          <w:pgMar w:top="1440" w:right="1800" w:bottom="1440" w:left="1800" w:header="851" w:footer="992" w:gutter="0"/>
          <w:cols w:space="720"/>
          <w:docGrid w:type="lines" w:linePitch="312"/>
        </w:sectPr>
      </w:pPr>
    </w:p>
    <w:p w14:paraId="19E57D82" w14:textId="77777777" w:rsidR="00A05389" w:rsidRDefault="00A05389">
      <w:pPr>
        <w:spacing w:line="240" w:lineRule="atLeast"/>
        <w:rPr>
          <w:rFonts w:ascii="Times New Roman" w:hAnsi="Times New Roman"/>
          <w:kern w:val="0"/>
          <w:szCs w:val="21"/>
        </w:rPr>
      </w:pPr>
      <w:r>
        <w:rPr>
          <w:rFonts w:ascii="Times New Roman" w:hAnsi="Times New Roman"/>
          <w:kern w:val="0"/>
          <w:szCs w:val="21"/>
        </w:rPr>
        <w:lastRenderedPageBreak/>
        <w:t>附件二：</w:t>
      </w:r>
    </w:p>
    <w:p w14:paraId="140CA44B" w14:textId="77777777" w:rsidR="00A05389" w:rsidRDefault="00A05389">
      <w:pPr>
        <w:jc w:val="center"/>
        <w:rPr>
          <w:rFonts w:ascii="Times New Roman" w:hAnsi="Times New Roman"/>
          <w:b/>
          <w:kern w:val="0"/>
          <w:sz w:val="28"/>
          <w:szCs w:val="28"/>
        </w:rPr>
      </w:pPr>
      <w:r>
        <w:rPr>
          <w:rFonts w:ascii="Times New Roman" w:hAnsi="Times New Roman"/>
          <w:b/>
          <w:kern w:val="0"/>
          <w:sz w:val="28"/>
          <w:szCs w:val="28"/>
        </w:rPr>
        <w:t>能源与环境学院</w:t>
      </w:r>
      <w:r>
        <w:rPr>
          <w:rFonts w:ascii="Times New Roman" w:hAnsi="Times New Roman"/>
          <w:b/>
          <w:kern w:val="0"/>
          <w:sz w:val="28"/>
          <w:szCs w:val="28"/>
        </w:rPr>
        <w:t>“</w:t>
      </w:r>
      <w:r>
        <w:rPr>
          <w:rFonts w:ascii="Times New Roman" w:hAnsi="Times New Roman"/>
          <w:b/>
          <w:kern w:val="0"/>
          <w:sz w:val="28"/>
          <w:szCs w:val="28"/>
        </w:rPr>
        <w:t>研究生学业奖学金</w:t>
      </w:r>
      <w:r>
        <w:rPr>
          <w:rFonts w:ascii="Times New Roman" w:hAnsi="Times New Roman"/>
          <w:b/>
          <w:kern w:val="0"/>
          <w:sz w:val="28"/>
          <w:szCs w:val="28"/>
        </w:rPr>
        <w:t>”</w:t>
      </w:r>
      <w:r>
        <w:rPr>
          <w:rFonts w:ascii="Times New Roman" w:hAnsi="Times New Roman"/>
          <w:b/>
          <w:kern w:val="0"/>
          <w:sz w:val="28"/>
          <w:szCs w:val="28"/>
        </w:rPr>
        <w:t>评审量化打分细则</w:t>
      </w:r>
    </w:p>
    <w:p w14:paraId="44079056" w14:textId="77777777" w:rsidR="00A05389" w:rsidRDefault="00A05389">
      <w:pPr>
        <w:jc w:val="center"/>
        <w:rPr>
          <w:rFonts w:ascii="Times New Roman" w:hAnsi="Times New Roman"/>
          <w:b/>
          <w:kern w:val="0"/>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873"/>
        <w:gridCol w:w="710"/>
        <w:gridCol w:w="573"/>
        <w:gridCol w:w="564"/>
        <w:gridCol w:w="612"/>
        <w:gridCol w:w="563"/>
        <w:gridCol w:w="563"/>
        <w:gridCol w:w="563"/>
        <w:gridCol w:w="566"/>
        <w:gridCol w:w="563"/>
        <w:gridCol w:w="535"/>
        <w:gridCol w:w="575"/>
        <w:gridCol w:w="14"/>
        <w:gridCol w:w="855"/>
        <w:gridCol w:w="847"/>
        <w:gridCol w:w="707"/>
        <w:gridCol w:w="563"/>
        <w:gridCol w:w="566"/>
        <w:gridCol w:w="420"/>
        <w:gridCol w:w="426"/>
        <w:gridCol w:w="844"/>
        <w:gridCol w:w="392"/>
        <w:gridCol w:w="453"/>
        <w:gridCol w:w="425"/>
      </w:tblGrid>
      <w:tr w:rsidR="00A05389" w14:paraId="4897E153" w14:textId="77777777" w:rsidTr="00474658">
        <w:trPr>
          <w:trHeight w:val="607"/>
        </w:trPr>
        <w:tc>
          <w:tcPr>
            <w:tcW w:w="653" w:type="dxa"/>
            <w:vMerge w:val="restart"/>
          </w:tcPr>
          <w:p w14:paraId="71390AD5" w14:textId="77777777" w:rsidR="00A05389" w:rsidRDefault="00A05389">
            <w:pPr>
              <w:jc w:val="center"/>
              <w:rPr>
                <w:rFonts w:ascii="Times New Roman" w:eastAsia="黑体" w:hAnsi="Times New Roman"/>
                <w:sz w:val="24"/>
                <w:szCs w:val="24"/>
              </w:rPr>
            </w:pPr>
          </w:p>
          <w:p w14:paraId="3461742E"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类</w:t>
            </w:r>
          </w:p>
          <w:p w14:paraId="19B2EAA5"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别</w:t>
            </w:r>
          </w:p>
        </w:tc>
        <w:tc>
          <w:tcPr>
            <w:tcW w:w="11658" w:type="dxa"/>
            <w:gridSpan w:val="20"/>
            <w:vAlign w:val="center"/>
          </w:tcPr>
          <w:p w14:paraId="7FE07EEC" w14:textId="77777777" w:rsidR="00A05389" w:rsidRDefault="00A05389" w:rsidP="00474658">
            <w:pPr>
              <w:jc w:val="center"/>
              <w:rPr>
                <w:rFonts w:ascii="Times New Roman" w:eastAsia="黑体" w:hAnsi="Times New Roman"/>
                <w:sz w:val="24"/>
                <w:szCs w:val="24"/>
              </w:rPr>
            </w:pPr>
            <w:r>
              <w:rPr>
                <w:rFonts w:ascii="Times New Roman" w:eastAsia="黑体" w:hAnsi="Times New Roman"/>
                <w:sz w:val="24"/>
                <w:szCs w:val="24"/>
              </w:rPr>
              <w:t>科研成果</w:t>
            </w:r>
          </w:p>
        </w:tc>
        <w:tc>
          <w:tcPr>
            <w:tcW w:w="844" w:type="dxa"/>
            <w:vMerge w:val="restart"/>
            <w:vAlign w:val="center"/>
          </w:tcPr>
          <w:p w14:paraId="627232C5"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课程规格化成绩（总分）</w:t>
            </w:r>
          </w:p>
        </w:tc>
        <w:tc>
          <w:tcPr>
            <w:tcW w:w="1270" w:type="dxa"/>
            <w:gridSpan w:val="3"/>
            <w:vMerge w:val="restart"/>
          </w:tcPr>
          <w:p w14:paraId="5212A654"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现实表现</w:t>
            </w:r>
          </w:p>
          <w:p w14:paraId="3083BA89"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（总分）</w:t>
            </w:r>
          </w:p>
        </w:tc>
      </w:tr>
      <w:tr w:rsidR="00A05389" w14:paraId="024E09FB" w14:textId="77777777" w:rsidTr="00474658">
        <w:trPr>
          <w:trHeight w:val="607"/>
        </w:trPr>
        <w:tc>
          <w:tcPr>
            <w:tcW w:w="653" w:type="dxa"/>
            <w:vMerge/>
          </w:tcPr>
          <w:p w14:paraId="05AC18E7" w14:textId="77777777" w:rsidR="00A05389" w:rsidRDefault="00A05389">
            <w:pPr>
              <w:jc w:val="center"/>
              <w:rPr>
                <w:rFonts w:ascii="Times New Roman" w:hAnsi="Times New Roman"/>
                <w:sz w:val="24"/>
                <w:szCs w:val="24"/>
              </w:rPr>
            </w:pPr>
          </w:p>
        </w:tc>
        <w:tc>
          <w:tcPr>
            <w:tcW w:w="3332" w:type="dxa"/>
            <w:gridSpan w:val="5"/>
          </w:tcPr>
          <w:p w14:paraId="3644110A"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刊物论文</w:t>
            </w:r>
          </w:p>
          <w:p w14:paraId="6C4E6C2B"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（分</w:t>
            </w:r>
            <w:r>
              <w:rPr>
                <w:rFonts w:ascii="Times New Roman" w:eastAsia="黑体" w:hAnsi="Times New Roman"/>
                <w:sz w:val="24"/>
                <w:szCs w:val="24"/>
              </w:rPr>
              <w:t>/</w:t>
            </w:r>
            <w:r>
              <w:rPr>
                <w:rFonts w:ascii="Times New Roman" w:eastAsia="黑体" w:hAnsi="Times New Roman"/>
                <w:sz w:val="24"/>
                <w:szCs w:val="24"/>
              </w:rPr>
              <w:t>篇）</w:t>
            </w:r>
          </w:p>
        </w:tc>
        <w:tc>
          <w:tcPr>
            <w:tcW w:w="3353" w:type="dxa"/>
            <w:gridSpan w:val="6"/>
          </w:tcPr>
          <w:p w14:paraId="1798AF06"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会议论文（必须参会）</w:t>
            </w:r>
          </w:p>
          <w:p w14:paraId="577F4754"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（分</w:t>
            </w:r>
            <w:r>
              <w:rPr>
                <w:rFonts w:ascii="Times New Roman" w:eastAsia="黑体" w:hAnsi="Times New Roman"/>
                <w:sz w:val="24"/>
                <w:szCs w:val="24"/>
              </w:rPr>
              <w:t>/</w:t>
            </w:r>
            <w:r>
              <w:rPr>
                <w:rFonts w:ascii="Times New Roman" w:eastAsia="黑体" w:hAnsi="Times New Roman"/>
                <w:sz w:val="24"/>
                <w:szCs w:val="24"/>
              </w:rPr>
              <w:t>篇）</w:t>
            </w:r>
          </w:p>
        </w:tc>
        <w:tc>
          <w:tcPr>
            <w:tcW w:w="1444" w:type="dxa"/>
            <w:gridSpan w:val="3"/>
          </w:tcPr>
          <w:p w14:paraId="48E04CAA"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专利</w:t>
            </w:r>
          </w:p>
          <w:p w14:paraId="5FE9E5DB" w14:textId="77777777" w:rsidR="00A05389" w:rsidRDefault="00A05389">
            <w:pPr>
              <w:jc w:val="center"/>
              <w:rPr>
                <w:rFonts w:ascii="Times New Roman" w:hAnsi="Times New Roman"/>
                <w:sz w:val="24"/>
                <w:szCs w:val="24"/>
              </w:rPr>
            </w:pPr>
            <w:r>
              <w:rPr>
                <w:rFonts w:ascii="Times New Roman" w:eastAsia="黑体" w:hAnsi="Times New Roman"/>
                <w:sz w:val="24"/>
                <w:szCs w:val="24"/>
              </w:rPr>
              <w:t>（分</w:t>
            </w:r>
            <w:r>
              <w:rPr>
                <w:rFonts w:ascii="Times New Roman" w:eastAsia="黑体" w:hAnsi="Times New Roman"/>
                <w:sz w:val="24"/>
                <w:szCs w:val="24"/>
              </w:rPr>
              <w:t>/</w:t>
            </w:r>
            <w:r>
              <w:rPr>
                <w:rFonts w:ascii="Times New Roman" w:eastAsia="黑体" w:hAnsi="Times New Roman"/>
                <w:sz w:val="24"/>
                <w:szCs w:val="24"/>
              </w:rPr>
              <w:t>篇）</w:t>
            </w:r>
          </w:p>
        </w:tc>
        <w:tc>
          <w:tcPr>
            <w:tcW w:w="1554" w:type="dxa"/>
            <w:gridSpan w:val="2"/>
            <w:vAlign w:val="center"/>
          </w:tcPr>
          <w:p w14:paraId="2B23E311" w14:textId="77777777" w:rsidR="00A05389" w:rsidRDefault="00A05389" w:rsidP="00474658">
            <w:pPr>
              <w:jc w:val="center"/>
              <w:rPr>
                <w:rFonts w:ascii="Times New Roman" w:eastAsia="黑体" w:hAnsi="Times New Roman"/>
                <w:sz w:val="24"/>
                <w:szCs w:val="24"/>
              </w:rPr>
            </w:pPr>
            <w:r>
              <w:rPr>
                <w:rFonts w:ascii="Times New Roman" w:eastAsia="黑体" w:hAnsi="Times New Roman"/>
                <w:sz w:val="24"/>
                <w:szCs w:val="24"/>
              </w:rPr>
              <w:t>承担项目</w:t>
            </w:r>
          </w:p>
        </w:tc>
        <w:tc>
          <w:tcPr>
            <w:tcW w:w="1975" w:type="dxa"/>
            <w:gridSpan w:val="4"/>
            <w:vAlign w:val="center"/>
          </w:tcPr>
          <w:p w14:paraId="1ACADB38" w14:textId="77777777" w:rsidR="00A05389" w:rsidRDefault="00A05389" w:rsidP="00474658">
            <w:pPr>
              <w:jc w:val="center"/>
              <w:rPr>
                <w:rFonts w:ascii="Times New Roman" w:eastAsia="黑体" w:hAnsi="Times New Roman"/>
                <w:sz w:val="24"/>
                <w:szCs w:val="24"/>
              </w:rPr>
            </w:pPr>
            <w:r>
              <w:rPr>
                <w:rFonts w:ascii="Times New Roman" w:eastAsia="黑体" w:hAnsi="Times New Roman"/>
                <w:sz w:val="24"/>
                <w:szCs w:val="24"/>
              </w:rPr>
              <w:t>竞赛奖</w:t>
            </w:r>
          </w:p>
          <w:p w14:paraId="7348B73A" w14:textId="77777777" w:rsidR="00A05389" w:rsidRDefault="00A05389" w:rsidP="00474658">
            <w:pPr>
              <w:jc w:val="center"/>
              <w:rPr>
                <w:rFonts w:ascii="Times New Roman" w:hAnsi="Times New Roman"/>
                <w:sz w:val="24"/>
                <w:szCs w:val="24"/>
              </w:rPr>
            </w:pPr>
            <w:r>
              <w:rPr>
                <w:rFonts w:ascii="Times New Roman" w:eastAsia="黑体" w:hAnsi="Times New Roman"/>
                <w:sz w:val="24"/>
                <w:szCs w:val="24"/>
              </w:rPr>
              <w:t>（分</w:t>
            </w:r>
            <w:r>
              <w:rPr>
                <w:rFonts w:ascii="Times New Roman" w:eastAsia="黑体" w:hAnsi="Times New Roman"/>
                <w:sz w:val="24"/>
                <w:szCs w:val="24"/>
              </w:rPr>
              <w:t>/</w:t>
            </w:r>
            <w:r>
              <w:rPr>
                <w:rFonts w:ascii="Times New Roman" w:eastAsia="黑体" w:hAnsi="Times New Roman"/>
                <w:sz w:val="24"/>
                <w:szCs w:val="24"/>
              </w:rPr>
              <w:t>项）</w:t>
            </w:r>
          </w:p>
        </w:tc>
        <w:tc>
          <w:tcPr>
            <w:tcW w:w="844" w:type="dxa"/>
            <w:vMerge/>
          </w:tcPr>
          <w:p w14:paraId="47AA1BA3" w14:textId="77777777" w:rsidR="00A05389" w:rsidRDefault="00A05389">
            <w:pPr>
              <w:jc w:val="distribute"/>
              <w:rPr>
                <w:rFonts w:ascii="Times New Roman" w:eastAsia="黑体" w:hAnsi="Times New Roman"/>
                <w:sz w:val="24"/>
                <w:szCs w:val="24"/>
              </w:rPr>
            </w:pPr>
          </w:p>
        </w:tc>
        <w:tc>
          <w:tcPr>
            <w:tcW w:w="1270" w:type="dxa"/>
            <w:gridSpan w:val="3"/>
            <w:vMerge/>
          </w:tcPr>
          <w:p w14:paraId="63F327E3" w14:textId="77777777" w:rsidR="00A05389" w:rsidRDefault="00A05389">
            <w:pPr>
              <w:jc w:val="distribute"/>
              <w:rPr>
                <w:rFonts w:ascii="Times New Roman" w:eastAsia="黑体" w:hAnsi="Times New Roman"/>
                <w:sz w:val="24"/>
                <w:szCs w:val="24"/>
              </w:rPr>
            </w:pPr>
          </w:p>
        </w:tc>
      </w:tr>
      <w:tr w:rsidR="00A05389" w14:paraId="68F84CDD" w14:textId="77777777" w:rsidTr="00474658">
        <w:trPr>
          <w:trHeight w:val="1055"/>
        </w:trPr>
        <w:tc>
          <w:tcPr>
            <w:tcW w:w="653" w:type="dxa"/>
            <w:vMerge/>
          </w:tcPr>
          <w:p w14:paraId="06E1A5D9" w14:textId="77777777" w:rsidR="00A05389" w:rsidRDefault="00A05389">
            <w:pPr>
              <w:rPr>
                <w:rFonts w:ascii="Times New Roman" w:hAnsi="Times New Roman"/>
                <w:sz w:val="24"/>
                <w:szCs w:val="24"/>
              </w:rPr>
            </w:pPr>
          </w:p>
        </w:tc>
        <w:tc>
          <w:tcPr>
            <w:tcW w:w="1583" w:type="dxa"/>
            <w:gridSpan w:val="2"/>
            <w:vAlign w:val="center"/>
          </w:tcPr>
          <w:p w14:paraId="19A42A23" w14:textId="77777777" w:rsidR="00A05389" w:rsidRDefault="00A05389">
            <w:pPr>
              <w:jc w:val="center"/>
              <w:rPr>
                <w:rFonts w:ascii="Times New Roman" w:hAnsi="Times New Roman"/>
                <w:sz w:val="24"/>
                <w:szCs w:val="24"/>
              </w:rPr>
            </w:pPr>
            <w:r>
              <w:rPr>
                <w:rFonts w:ascii="Times New Roman" w:hAnsi="Times New Roman"/>
                <w:sz w:val="24"/>
                <w:szCs w:val="24"/>
              </w:rPr>
              <w:t>SCI</w:t>
            </w:r>
            <w:proofErr w:type="gramStart"/>
            <w:r>
              <w:rPr>
                <w:rFonts w:ascii="Times New Roman" w:hAnsi="Times New Roman"/>
                <w:sz w:val="24"/>
                <w:szCs w:val="24"/>
              </w:rPr>
              <w:t>源刊</w:t>
            </w:r>
            <w:proofErr w:type="gramEnd"/>
          </w:p>
        </w:tc>
        <w:tc>
          <w:tcPr>
            <w:tcW w:w="1137" w:type="dxa"/>
            <w:gridSpan w:val="2"/>
            <w:vAlign w:val="center"/>
          </w:tcPr>
          <w:p w14:paraId="49F142F1" w14:textId="77777777" w:rsidR="00A05389" w:rsidRDefault="00A05389">
            <w:pPr>
              <w:jc w:val="center"/>
              <w:rPr>
                <w:rFonts w:ascii="Times New Roman" w:hAnsi="Times New Roman"/>
                <w:sz w:val="24"/>
                <w:szCs w:val="24"/>
              </w:rPr>
            </w:pPr>
            <w:r>
              <w:rPr>
                <w:rFonts w:ascii="Times New Roman" w:hAnsi="Times New Roman"/>
                <w:sz w:val="24"/>
                <w:szCs w:val="24"/>
              </w:rPr>
              <w:t>EI</w:t>
            </w:r>
            <w:proofErr w:type="gramStart"/>
            <w:r>
              <w:rPr>
                <w:rFonts w:ascii="Times New Roman" w:hAnsi="Times New Roman"/>
                <w:sz w:val="24"/>
                <w:szCs w:val="24"/>
              </w:rPr>
              <w:t>源刊</w:t>
            </w:r>
            <w:proofErr w:type="gramEnd"/>
          </w:p>
        </w:tc>
        <w:tc>
          <w:tcPr>
            <w:tcW w:w="612" w:type="dxa"/>
            <w:vAlign w:val="center"/>
          </w:tcPr>
          <w:p w14:paraId="47A1F805" w14:textId="77777777" w:rsidR="00A05389" w:rsidRDefault="00A05389">
            <w:pPr>
              <w:jc w:val="center"/>
              <w:rPr>
                <w:rFonts w:ascii="Times New Roman" w:hAnsi="Times New Roman"/>
                <w:sz w:val="24"/>
                <w:szCs w:val="24"/>
              </w:rPr>
            </w:pPr>
            <w:r>
              <w:rPr>
                <w:rFonts w:ascii="Times New Roman" w:eastAsia="黑体" w:hAnsi="Times New Roman"/>
                <w:sz w:val="24"/>
                <w:szCs w:val="24"/>
              </w:rPr>
              <w:t>核心期刊</w:t>
            </w:r>
          </w:p>
        </w:tc>
        <w:tc>
          <w:tcPr>
            <w:tcW w:w="1126" w:type="dxa"/>
            <w:gridSpan w:val="2"/>
            <w:vAlign w:val="center"/>
          </w:tcPr>
          <w:p w14:paraId="2BB4BF85" w14:textId="77777777" w:rsidR="00A05389" w:rsidRDefault="00A05389">
            <w:pPr>
              <w:jc w:val="center"/>
              <w:rPr>
                <w:rFonts w:ascii="Times New Roman" w:hAnsi="Times New Roman"/>
                <w:sz w:val="24"/>
                <w:szCs w:val="24"/>
              </w:rPr>
            </w:pPr>
            <w:r>
              <w:rPr>
                <w:rFonts w:ascii="Times New Roman" w:hAnsi="Times New Roman"/>
                <w:sz w:val="24"/>
                <w:szCs w:val="24"/>
              </w:rPr>
              <w:t>国（境）</w:t>
            </w:r>
            <w:proofErr w:type="gramStart"/>
            <w:r>
              <w:rPr>
                <w:rFonts w:ascii="Times New Roman" w:hAnsi="Times New Roman"/>
                <w:sz w:val="24"/>
                <w:szCs w:val="24"/>
              </w:rPr>
              <w:t>外会议</w:t>
            </w:r>
            <w:proofErr w:type="gramEnd"/>
          </w:p>
        </w:tc>
        <w:tc>
          <w:tcPr>
            <w:tcW w:w="2227" w:type="dxa"/>
            <w:gridSpan w:val="4"/>
            <w:vAlign w:val="center"/>
          </w:tcPr>
          <w:p w14:paraId="502413C7" w14:textId="77777777" w:rsidR="00A05389" w:rsidRDefault="00A05389">
            <w:pPr>
              <w:jc w:val="center"/>
              <w:rPr>
                <w:rFonts w:ascii="Times New Roman" w:hAnsi="Times New Roman"/>
                <w:sz w:val="24"/>
                <w:szCs w:val="24"/>
              </w:rPr>
            </w:pPr>
            <w:r>
              <w:rPr>
                <w:rFonts w:ascii="Times New Roman" w:hAnsi="Times New Roman"/>
                <w:sz w:val="24"/>
                <w:szCs w:val="24"/>
              </w:rPr>
              <w:t>国内会议</w:t>
            </w:r>
          </w:p>
        </w:tc>
        <w:tc>
          <w:tcPr>
            <w:tcW w:w="1444" w:type="dxa"/>
            <w:gridSpan w:val="3"/>
            <w:vAlign w:val="center"/>
          </w:tcPr>
          <w:p w14:paraId="1317978E" w14:textId="77777777" w:rsidR="00A05389" w:rsidRDefault="00A05389">
            <w:pPr>
              <w:jc w:val="center"/>
              <w:rPr>
                <w:rFonts w:ascii="Times New Roman" w:hAnsi="Times New Roman"/>
                <w:sz w:val="24"/>
                <w:szCs w:val="24"/>
              </w:rPr>
            </w:pPr>
            <w:r>
              <w:rPr>
                <w:rFonts w:ascii="Times New Roman" w:hAnsi="Times New Roman"/>
                <w:sz w:val="24"/>
                <w:szCs w:val="24"/>
              </w:rPr>
              <w:t>国家发明专利</w:t>
            </w:r>
          </w:p>
          <w:p w14:paraId="0B1DE966" w14:textId="77777777" w:rsidR="00A05389" w:rsidRDefault="00A05389">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软件著作权</w:t>
            </w:r>
          </w:p>
        </w:tc>
        <w:tc>
          <w:tcPr>
            <w:tcW w:w="847" w:type="dxa"/>
          </w:tcPr>
          <w:p w14:paraId="158F941F" w14:textId="77777777" w:rsidR="00A05389" w:rsidRDefault="00A05389">
            <w:pPr>
              <w:jc w:val="distribute"/>
              <w:rPr>
                <w:rFonts w:ascii="Times New Roman" w:eastAsia="黑体" w:hAnsi="Times New Roman"/>
                <w:szCs w:val="21"/>
              </w:rPr>
            </w:pPr>
            <w:r>
              <w:rPr>
                <w:rFonts w:ascii="Times New Roman" w:eastAsia="黑体" w:hAnsi="Times New Roman"/>
                <w:szCs w:val="21"/>
              </w:rPr>
              <w:t>江苏省普通高校科研创新计划项目</w:t>
            </w:r>
          </w:p>
        </w:tc>
        <w:tc>
          <w:tcPr>
            <w:tcW w:w="707" w:type="dxa"/>
          </w:tcPr>
          <w:p w14:paraId="4032273A" w14:textId="77777777" w:rsidR="00A05389" w:rsidRDefault="00A05389">
            <w:pPr>
              <w:jc w:val="distribute"/>
              <w:rPr>
                <w:rFonts w:ascii="Times New Roman" w:eastAsia="黑体" w:hAnsi="Times New Roman"/>
                <w:szCs w:val="21"/>
              </w:rPr>
            </w:pPr>
            <w:r>
              <w:rPr>
                <w:rFonts w:ascii="Times New Roman" w:eastAsia="黑体" w:hAnsi="Times New Roman"/>
                <w:szCs w:val="21"/>
              </w:rPr>
              <w:t>东南大学优秀博士论文基金</w:t>
            </w:r>
          </w:p>
        </w:tc>
        <w:tc>
          <w:tcPr>
            <w:tcW w:w="563" w:type="dxa"/>
            <w:vAlign w:val="center"/>
          </w:tcPr>
          <w:p w14:paraId="5F17BE3A"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特</w:t>
            </w:r>
          </w:p>
          <w:p w14:paraId="2CE98EF6" w14:textId="77777777" w:rsidR="00A05389" w:rsidRDefault="00A05389">
            <w:pPr>
              <w:jc w:val="distribute"/>
              <w:rPr>
                <w:rFonts w:ascii="Times New Roman" w:eastAsia="黑体" w:hAnsi="Times New Roman"/>
                <w:color w:val="FF0000"/>
                <w:sz w:val="24"/>
                <w:szCs w:val="24"/>
              </w:rPr>
            </w:pPr>
            <w:r>
              <w:rPr>
                <w:rFonts w:ascii="Times New Roman" w:eastAsia="黑体" w:hAnsi="Times New Roman"/>
                <w:sz w:val="24"/>
                <w:szCs w:val="24"/>
              </w:rPr>
              <w:t>等</w:t>
            </w:r>
          </w:p>
        </w:tc>
        <w:tc>
          <w:tcPr>
            <w:tcW w:w="566" w:type="dxa"/>
            <w:vAlign w:val="center"/>
          </w:tcPr>
          <w:p w14:paraId="171E4FAF"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一</w:t>
            </w:r>
          </w:p>
          <w:p w14:paraId="00E397AA"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等</w:t>
            </w:r>
          </w:p>
        </w:tc>
        <w:tc>
          <w:tcPr>
            <w:tcW w:w="420" w:type="dxa"/>
            <w:vAlign w:val="center"/>
          </w:tcPr>
          <w:p w14:paraId="363DF2E1"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二</w:t>
            </w:r>
          </w:p>
          <w:p w14:paraId="019B7C55"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等</w:t>
            </w:r>
          </w:p>
        </w:tc>
        <w:tc>
          <w:tcPr>
            <w:tcW w:w="426" w:type="dxa"/>
            <w:vAlign w:val="center"/>
          </w:tcPr>
          <w:p w14:paraId="44FD789C"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三</w:t>
            </w:r>
          </w:p>
          <w:p w14:paraId="4B08C733" w14:textId="77777777" w:rsidR="00A05389" w:rsidRDefault="00A05389">
            <w:pPr>
              <w:jc w:val="distribute"/>
              <w:rPr>
                <w:rFonts w:ascii="Times New Roman" w:eastAsia="黑体" w:hAnsi="Times New Roman"/>
                <w:sz w:val="24"/>
                <w:szCs w:val="24"/>
              </w:rPr>
            </w:pPr>
            <w:r>
              <w:rPr>
                <w:rFonts w:ascii="Times New Roman" w:eastAsia="黑体" w:hAnsi="Times New Roman"/>
                <w:sz w:val="24"/>
                <w:szCs w:val="24"/>
              </w:rPr>
              <w:t>等</w:t>
            </w:r>
          </w:p>
        </w:tc>
        <w:tc>
          <w:tcPr>
            <w:tcW w:w="844" w:type="dxa"/>
            <w:vMerge/>
          </w:tcPr>
          <w:p w14:paraId="2ACEBC41" w14:textId="77777777" w:rsidR="00A05389" w:rsidRDefault="00A05389">
            <w:pPr>
              <w:jc w:val="distribute"/>
              <w:rPr>
                <w:rFonts w:ascii="Times New Roman" w:eastAsia="黑体" w:hAnsi="Times New Roman"/>
                <w:sz w:val="24"/>
                <w:szCs w:val="24"/>
              </w:rPr>
            </w:pPr>
          </w:p>
        </w:tc>
        <w:tc>
          <w:tcPr>
            <w:tcW w:w="392" w:type="dxa"/>
            <w:vAlign w:val="center"/>
          </w:tcPr>
          <w:p w14:paraId="5818E373" w14:textId="77777777" w:rsidR="00A05389" w:rsidRDefault="00A05389">
            <w:pPr>
              <w:jc w:val="distribute"/>
              <w:rPr>
                <w:rFonts w:ascii="Times New Roman" w:hAnsi="Times New Roman"/>
                <w:sz w:val="24"/>
                <w:szCs w:val="24"/>
              </w:rPr>
            </w:pPr>
            <w:r>
              <w:rPr>
                <w:rFonts w:ascii="Times New Roman" w:eastAsia="黑体" w:hAnsi="Times New Roman"/>
                <w:sz w:val="24"/>
                <w:szCs w:val="24"/>
              </w:rPr>
              <w:t>文体竞赛</w:t>
            </w:r>
          </w:p>
        </w:tc>
        <w:tc>
          <w:tcPr>
            <w:tcW w:w="453" w:type="dxa"/>
            <w:vAlign w:val="center"/>
          </w:tcPr>
          <w:p w14:paraId="4DDAAAD0" w14:textId="77777777" w:rsidR="00A05389" w:rsidRDefault="00A05389">
            <w:pPr>
              <w:jc w:val="distribute"/>
              <w:rPr>
                <w:rFonts w:ascii="Times New Roman" w:hAnsi="Times New Roman"/>
                <w:sz w:val="24"/>
                <w:szCs w:val="24"/>
              </w:rPr>
            </w:pPr>
            <w:r>
              <w:rPr>
                <w:rFonts w:ascii="Times New Roman" w:eastAsia="黑体" w:hAnsi="Times New Roman"/>
                <w:sz w:val="24"/>
                <w:szCs w:val="24"/>
              </w:rPr>
              <w:t>社团工作</w:t>
            </w:r>
          </w:p>
        </w:tc>
        <w:tc>
          <w:tcPr>
            <w:tcW w:w="425" w:type="dxa"/>
            <w:vAlign w:val="center"/>
          </w:tcPr>
          <w:p w14:paraId="58D7C6F3"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日常表现</w:t>
            </w:r>
          </w:p>
        </w:tc>
      </w:tr>
      <w:tr w:rsidR="00A05389" w14:paraId="29ACF418" w14:textId="77777777" w:rsidTr="00474658">
        <w:trPr>
          <w:trHeight w:val="452"/>
        </w:trPr>
        <w:tc>
          <w:tcPr>
            <w:tcW w:w="653" w:type="dxa"/>
            <w:vMerge/>
          </w:tcPr>
          <w:p w14:paraId="18A9AC67" w14:textId="77777777" w:rsidR="00A05389" w:rsidRDefault="00A05389">
            <w:pPr>
              <w:rPr>
                <w:rFonts w:ascii="Times New Roman" w:hAnsi="Times New Roman"/>
                <w:sz w:val="24"/>
                <w:szCs w:val="24"/>
              </w:rPr>
            </w:pPr>
          </w:p>
        </w:tc>
        <w:tc>
          <w:tcPr>
            <w:tcW w:w="873" w:type="dxa"/>
            <w:vMerge w:val="restart"/>
          </w:tcPr>
          <w:p w14:paraId="4047B765" w14:textId="77777777" w:rsidR="00A05389" w:rsidRDefault="00A05389">
            <w:pPr>
              <w:jc w:val="center"/>
              <w:rPr>
                <w:rFonts w:ascii="Times New Roman" w:hAnsi="Times New Roman"/>
                <w:sz w:val="24"/>
                <w:szCs w:val="24"/>
              </w:rPr>
            </w:pPr>
            <w:r>
              <w:rPr>
                <w:rFonts w:ascii="Times New Roman" w:hAnsi="Times New Roman"/>
                <w:sz w:val="24"/>
                <w:szCs w:val="24"/>
              </w:rPr>
              <w:t>SCI</w:t>
            </w:r>
          </w:p>
          <w:p w14:paraId="1A537E94" w14:textId="77777777" w:rsidR="00A05389" w:rsidRDefault="00A05389">
            <w:pPr>
              <w:jc w:val="center"/>
              <w:rPr>
                <w:rFonts w:ascii="Times New Roman" w:hAnsi="Times New Roman"/>
                <w:sz w:val="24"/>
                <w:szCs w:val="24"/>
              </w:rPr>
            </w:pPr>
            <w:r>
              <w:rPr>
                <w:rFonts w:ascii="Times New Roman" w:hAnsi="Times New Roman"/>
                <w:sz w:val="24"/>
                <w:szCs w:val="24"/>
              </w:rPr>
              <w:t>收录</w:t>
            </w:r>
          </w:p>
        </w:tc>
        <w:tc>
          <w:tcPr>
            <w:tcW w:w="710" w:type="dxa"/>
            <w:vMerge w:val="restart"/>
          </w:tcPr>
          <w:p w14:paraId="102BA1ED" w14:textId="77777777" w:rsidR="00A05389" w:rsidRDefault="00A05389">
            <w:pPr>
              <w:rPr>
                <w:rFonts w:ascii="Times New Roman" w:hAnsi="Times New Roman"/>
              </w:rPr>
            </w:pPr>
          </w:p>
          <w:p w14:paraId="74EFB060" w14:textId="77777777" w:rsidR="00A05389" w:rsidRDefault="00A05389">
            <w:pPr>
              <w:rPr>
                <w:rFonts w:ascii="Times New Roman" w:hAnsi="Times New Roman"/>
              </w:rPr>
            </w:pPr>
          </w:p>
          <w:p w14:paraId="2A4E4451" w14:textId="77777777" w:rsidR="00A05389" w:rsidRDefault="00A05389">
            <w:pPr>
              <w:jc w:val="center"/>
              <w:rPr>
                <w:rFonts w:ascii="Times New Roman" w:hAnsi="Times New Roman"/>
                <w:sz w:val="24"/>
                <w:szCs w:val="24"/>
              </w:rPr>
            </w:pPr>
            <w:r>
              <w:rPr>
                <w:rFonts w:ascii="Times New Roman" w:hAnsi="Times New Roman"/>
                <w:sz w:val="24"/>
                <w:szCs w:val="24"/>
              </w:rPr>
              <w:t>SCI</w:t>
            </w:r>
          </w:p>
          <w:p w14:paraId="179FB191" w14:textId="77777777" w:rsidR="00A05389" w:rsidRDefault="00A05389">
            <w:pPr>
              <w:jc w:val="center"/>
              <w:rPr>
                <w:rFonts w:ascii="Times New Roman" w:hAnsi="Times New Roman"/>
                <w:sz w:val="24"/>
                <w:szCs w:val="24"/>
              </w:rPr>
            </w:pPr>
            <w:r>
              <w:rPr>
                <w:rFonts w:ascii="Times New Roman" w:hAnsi="Times New Roman"/>
                <w:sz w:val="24"/>
                <w:szCs w:val="24"/>
              </w:rPr>
              <w:t>暂未收录</w:t>
            </w:r>
          </w:p>
        </w:tc>
        <w:tc>
          <w:tcPr>
            <w:tcW w:w="573" w:type="dxa"/>
            <w:vMerge w:val="restart"/>
          </w:tcPr>
          <w:p w14:paraId="646BCEDB" w14:textId="77777777" w:rsidR="00A05389" w:rsidRDefault="00A05389">
            <w:pPr>
              <w:jc w:val="center"/>
              <w:rPr>
                <w:rFonts w:ascii="Times New Roman" w:hAnsi="Times New Roman"/>
                <w:sz w:val="24"/>
                <w:szCs w:val="24"/>
              </w:rPr>
            </w:pPr>
            <w:r>
              <w:rPr>
                <w:rFonts w:ascii="Times New Roman" w:hAnsi="Times New Roman"/>
                <w:sz w:val="24"/>
                <w:szCs w:val="24"/>
              </w:rPr>
              <w:t>EI</w:t>
            </w:r>
          </w:p>
          <w:p w14:paraId="16EB96D4" w14:textId="77777777" w:rsidR="00A05389" w:rsidRDefault="00A05389">
            <w:pPr>
              <w:jc w:val="center"/>
              <w:rPr>
                <w:rFonts w:ascii="Times New Roman" w:hAnsi="Times New Roman"/>
                <w:sz w:val="24"/>
                <w:szCs w:val="24"/>
              </w:rPr>
            </w:pPr>
            <w:r>
              <w:rPr>
                <w:rFonts w:ascii="Times New Roman" w:hAnsi="Times New Roman"/>
                <w:sz w:val="24"/>
                <w:szCs w:val="24"/>
              </w:rPr>
              <w:t>收录</w:t>
            </w:r>
          </w:p>
        </w:tc>
        <w:tc>
          <w:tcPr>
            <w:tcW w:w="564" w:type="dxa"/>
            <w:vMerge w:val="restart"/>
          </w:tcPr>
          <w:p w14:paraId="670612BD" w14:textId="77777777" w:rsidR="00A05389" w:rsidRDefault="00A05389">
            <w:pPr>
              <w:jc w:val="center"/>
              <w:rPr>
                <w:rFonts w:ascii="Times New Roman" w:hAnsi="Times New Roman"/>
                <w:sz w:val="24"/>
                <w:szCs w:val="24"/>
              </w:rPr>
            </w:pPr>
            <w:r>
              <w:rPr>
                <w:rFonts w:ascii="Times New Roman" w:hAnsi="Times New Roman"/>
                <w:sz w:val="24"/>
                <w:szCs w:val="24"/>
              </w:rPr>
              <w:t>EI</w:t>
            </w:r>
            <w:r>
              <w:rPr>
                <w:rFonts w:ascii="Times New Roman" w:hAnsi="Times New Roman"/>
                <w:sz w:val="24"/>
                <w:szCs w:val="24"/>
              </w:rPr>
              <w:t>暂未收录</w:t>
            </w:r>
          </w:p>
        </w:tc>
        <w:tc>
          <w:tcPr>
            <w:tcW w:w="612" w:type="dxa"/>
            <w:vMerge w:val="restart"/>
          </w:tcPr>
          <w:p w14:paraId="6F09C0B0" w14:textId="77777777" w:rsidR="00A05389" w:rsidRDefault="00A05389">
            <w:pPr>
              <w:jc w:val="center"/>
              <w:rPr>
                <w:rFonts w:ascii="Times New Roman" w:hAnsi="Times New Roman"/>
                <w:sz w:val="24"/>
                <w:szCs w:val="24"/>
              </w:rPr>
            </w:pPr>
          </w:p>
        </w:tc>
        <w:tc>
          <w:tcPr>
            <w:tcW w:w="563" w:type="dxa"/>
            <w:vMerge w:val="restart"/>
          </w:tcPr>
          <w:p w14:paraId="64320C95" w14:textId="77777777" w:rsidR="00A05389" w:rsidRDefault="00A05389">
            <w:pPr>
              <w:jc w:val="center"/>
              <w:rPr>
                <w:rFonts w:ascii="Times New Roman" w:hAnsi="Times New Roman"/>
                <w:sz w:val="24"/>
                <w:szCs w:val="24"/>
              </w:rPr>
            </w:pPr>
            <w:r>
              <w:rPr>
                <w:rFonts w:ascii="Times New Roman" w:hAnsi="Times New Roman"/>
                <w:sz w:val="24"/>
                <w:szCs w:val="24"/>
              </w:rPr>
              <w:t>口头报告</w:t>
            </w:r>
            <w:r>
              <w:rPr>
                <w:rFonts w:ascii="Times New Roman" w:hAnsi="Times New Roman"/>
                <w:sz w:val="24"/>
                <w:szCs w:val="24"/>
              </w:rPr>
              <w:t xml:space="preserve"> </w:t>
            </w:r>
          </w:p>
        </w:tc>
        <w:tc>
          <w:tcPr>
            <w:tcW w:w="563" w:type="dxa"/>
            <w:vMerge w:val="restart"/>
          </w:tcPr>
          <w:p w14:paraId="6F1998A7" w14:textId="77777777" w:rsidR="00A05389" w:rsidRDefault="00A05389">
            <w:pPr>
              <w:jc w:val="center"/>
              <w:rPr>
                <w:rFonts w:ascii="Times New Roman" w:hAnsi="Times New Roman"/>
                <w:sz w:val="24"/>
                <w:szCs w:val="24"/>
              </w:rPr>
            </w:pPr>
            <w:r>
              <w:rPr>
                <w:rFonts w:ascii="Times New Roman" w:hAnsi="Times New Roman"/>
                <w:sz w:val="24"/>
                <w:szCs w:val="24"/>
              </w:rPr>
              <w:t>墙报</w:t>
            </w:r>
          </w:p>
        </w:tc>
        <w:tc>
          <w:tcPr>
            <w:tcW w:w="1129" w:type="dxa"/>
            <w:gridSpan w:val="2"/>
            <w:vAlign w:val="center"/>
          </w:tcPr>
          <w:p w14:paraId="4402276B" w14:textId="77777777" w:rsidR="00A05389" w:rsidRDefault="00A05389">
            <w:pPr>
              <w:jc w:val="center"/>
              <w:rPr>
                <w:rFonts w:ascii="Times New Roman" w:hAnsi="Times New Roman"/>
                <w:sz w:val="24"/>
                <w:szCs w:val="24"/>
              </w:rPr>
            </w:pPr>
            <w:r>
              <w:rPr>
                <w:rFonts w:ascii="Times New Roman" w:hAnsi="Times New Roman"/>
                <w:sz w:val="24"/>
                <w:szCs w:val="24"/>
              </w:rPr>
              <w:t>国际</w:t>
            </w:r>
          </w:p>
        </w:tc>
        <w:tc>
          <w:tcPr>
            <w:tcW w:w="1098" w:type="dxa"/>
            <w:gridSpan w:val="2"/>
            <w:vAlign w:val="center"/>
          </w:tcPr>
          <w:p w14:paraId="21AF0B51" w14:textId="77777777" w:rsidR="00A05389" w:rsidRDefault="00A05389">
            <w:pPr>
              <w:jc w:val="center"/>
              <w:rPr>
                <w:rFonts w:ascii="Times New Roman" w:hAnsi="Times New Roman"/>
                <w:sz w:val="24"/>
                <w:szCs w:val="24"/>
              </w:rPr>
            </w:pPr>
            <w:r>
              <w:rPr>
                <w:rFonts w:ascii="Times New Roman" w:hAnsi="Times New Roman"/>
                <w:sz w:val="24"/>
                <w:szCs w:val="24"/>
              </w:rPr>
              <w:t>国内</w:t>
            </w:r>
          </w:p>
        </w:tc>
        <w:tc>
          <w:tcPr>
            <w:tcW w:w="575" w:type="dxa"/>
            <w:vMerge w:val="restart"/>
          </w:tcPr>
          <w:p w14:paraId="5351D4ED" w14:textId="77777777" w:rsidR="00A05389" w:rsidRDefault="00A05389">
            <w:pPr>
              <w:jc w:val="center"/>
              <w:rPr>
                <w:rFonts w:ascii="Times New Roman" w:hAnsi="Times New Roman"/>
                <w:sz w:val="24"/>
                <w:szCs w:val="24"/>
              </w:rPr>
            </w:pPr>
            <w:r>
              <w:rPr>
                <w:rFonts w:ascii="Times New Roman" w:hAnsi="Times New Roman"/>
                <w:sz w:val="24"/>
                <w:szCs w:val="24"/>
              </w:rPr>
              <w:t>已授权</w:t>
            </w:r>
          </w:p>
        </w:tc>
        <w:tc>
          <w:tcPr>
            <w:tcW w:w="869" w:type="dxa"/>
            <w:gridSpan w:val="2"/>
            <w:vMerge w:val="restart"/>
          </w:tcPr>
          <w:p w14:paraId="05627246" w14:textId="77777777" w:rsidR="00A05389" w:rsidRDefault="00A05389">
            <w:pPr>
              <w:jc w:val="center"/>
              <w:rPr>
                <w:rFonts w:ascii="Times New Roman" w:hAnsi="Times New Roman"/>
                <w:sz w:val="24"/>
                <w:szCs w:val="24"/>
              </w:rPr>
            </w:pPr>
            <w:r>
              <w:rPr>
                <w:rFonts w:ascii="Times New Roman" w:hAnsi="Times New Roman"/>
                <w:sz w:val="24"/>
                <w:szCs w:val="24"/>
              </w:rPr>
              <w:t>未授权（</w:t>
            </w:r>
            <w:proofErr w:type="gramStart"/>
            <w:r>
              <w:rPr>
                <w:rFonts w:ascii="Times New Roman" w:hAnsi="Times New Roman"/>
                <w:sz w:val="24"/>
                <w:szCs w:val="24"/>
              </w:rPr>
              <w:t>获申请</w:t>
            </w:r>
            <w:proofErr w:type="gramEnd"/>
            <w:r>
              <w:rPr>
                <w:rFonts w:ascii="Times New Roman" w:hAnsi="Times New Roman"/>
                <w:sz w:val="24"/>
                <w:szCs w:val="24"/>
              </w:rPr>
              <w:t>号）</w:t>
            </w:r>
          </w:p>
        </w:tc>
        <w:tc>
          <w:tcPr>
            <w:tcW w:w="847" w:type="dxa"/>
            <w:vMerge w:val="restart"/>
            <w:vAlign w:val="center"/>
          </w:tcPr>
          <w:p w14:paraId="2CC6A9AB"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4</w:t>
            </w:r>
          </w:p>
        </w:tc>
        <w:tc>
          <w:tcPr>
            <w:tcW w:w="707" w:type="dxa"/>
            <w:vMerge w:val="restart"/>
            <w:vAlign w:val="center"/>
          </w:tcPr>
          <w:p w14:paraId="5C67CE79" w14:textId="77777777" w:rsidR="00A05389" w:rsidRDefault="00A05389">
            <w:pPr>
              <w:jc w:val="center"/>
              <w:rPr>
                <w:rFonts w:ascii="Times New Roman" w:eastAsia="黑体" w:hAnsi="Times New Roman"/>
                <w:sz w:val="24"/>
                <w:szCs w:val="24"/>
              </w:rPr>
            </w:pPr>
            <w:r>
              <w:rPr>
                <w:rFonts w:ascii="Times New Roman" w:eastAsia="黑体" w:hAnsi="Times New Roman"/>
                <w:sz w:val="24"/>
                <w:szCs w:val="24"/>
              </w:rPr>
              <w:t>2</w:t>
            </w:r>
          </w:p>
        </w:tc>
        <w:tc>
          <w:tcPr>
            <w:tcW w:w="563" w:type="dxa"/>
            <w:vMerge w:val="restart"/>
          </w:tcPr>
          <w:p w14:paraId="1568F17E" w14:textId="77777777" w:rsidR="00A05389" w:rsidRDefault="00A05389">
            <w:pPr>
              <w:jc w:val="distribute"/>
              <w:rPr>
                <w:rFonts w:ascii="Times New Roman" w:eastAsia="黑体" w:hAnsi="Times New Roman"/>
                <w:color w:val="FF0000"/>
                <w:sz w:val="24"/>
                <w:szCs w:val="24"/>
              </w:rPr>
            </w:pPr>
          </w:p>
        </w:tc>
        <w:tc>
          <w:tcPr>
            <w:tcW w:w="566" w:type="dxa"/>
            <w:vMerge w:val="restart"/>
          </w:tcPr>
          <w:p w14:paraId="76053A13" w14:textId="77777777" w:rsidR="00A05389" w:rsidRDefault="00A05389">
            <w:pPr>
              <w:jc w:val="distribute"/>
              <w:rPr>
                <w:rFonts w:ascii="Times New Roman" w:eastAsia="黑体" w:hAnsi="Times New Roman"/>
                <w:sz w:val="24"/>
                <w:szCs w:val="24"/>
              </w:rPr>
            </w:pPr>
          </w:p>
        </w:tc>
        <w:tc>
          <w:tcPr>
            <w:tcW w:w="420" w:type="dxa"/>
            <w:vMerge w:val="restart"/>
          </w:tcPr>
          <w:p w14:paraId="4191D9CC" w14:textId="77777777" w:rsidR="00A05389" w:rsidRDefault="00A05389">
            <w:pPr>
              <w:jc w:val="distribute"/>
              <w:rPr>
                <w:rFonts w:ascii="Times New Roman" w:eastAsia="黑体" w:hAnsi="Times New Roman"/>
                <w:sz w:val="24"/>
                <w:szCs w:val="24"/>
              </w:rPr>
            </w:pPr>
          </w:p>
        </w:tc>
        <w:tc>
          <w:tcPr>
            <w:tcW w:w="426" w:type="dxa"/>
            <w:vMerge w:val="restart"/>
          </w:tcPr>
          <w:p w14:paraId="135D3A5C" w14:textId="77777777" w:rsidR="00A05389" w:rsidRDefault="00A05389">
            <w:pPr>
              <w:jc w:val="distribute"/>
              <w:rPr>
                <w:rFonts w:ascii="Times New Roman" w:eastAsia="黑体" w:hAnsi="Times New Roman"/>
                <w:sz w:val="24"/>
                <w:szCs w:val="24"/>
              </w:rPr>
            </w:pPr>
          </w:p>
        </w:tc>
        <w:tc>
          <w:tcPr>
            <w:tcW w:w="844" w:type="dxa"/>
            <w:vMerge w:val="restart"/>
            <w:vAlign w:val="center"/>
          </w:tcPr>
          <w:p w14:paraId="7A948754" w14:textId="77777777" w:rsidR="00A05389" w:rsidRDefault="00A05389">
            <w:pPr>
              <w:jc w:val="center"/>
              <w:rPr>
                <w:rFonts w:ascii="Times New Roman" w:hAnsi="Times New Roman"/>
                <w:sz w:val="24"/>
                <w:szCs w:val="24"/>
              </w:rPr>
            </w:pPr>
            <w:r>
              <w:rPr>
                <w:rFonts w:ascii="Times New Roman" w:hAnsi="Times New Roman"/>
                <w:sz w:val="24"/>
                <w:szCs w:val="24"/>
              </w:rPr>
              <w:t>0-15</w:t>
            </w:r>
          </w:p>
        </w:tc>
        <w:tc>
          <w:tcPr>
            <w:tcW w:w="392" w:type="dxa"/>
            <w:vMerge w:val="restart"/>
            <w:vAlign w:val="center"/>
          </w:tcPr>
          <w:p w14:paraId="2F188C4A" w14:textId="77777777" w:rsidR="00A05389" w:rsidRDefault="00A05389">
            <w:pPr>
              <w:jc w:val="center"/>
              <w:rPr>
                <w:rFonts w:ascii="Times New Roman" w:hAnsi="Times New Roman"/>
                <w:sz w:val="24"/>
                <w:szCs w:val="24"/>
              </w:rPr>
            </w:pPr>
            <w:r>
              <w:rPr>
                <w:rFonts w:ascii="Times New Roman" w:hAnsi="Times New Roman"/>
                <w:sz w:val="24"/>
                <w:szCs w:val="24"/>
              </w:rPr>
              <w:t>4</w:t>
            </w:r>
          </w:p>
        </w:tc>
        <w:tc>
          <w:tcPr>
            <w:tcW w:w="453" w:type="dxa"/>
            <w:vMerge w:val="restart"/>
            <w:vAlign w:val="center"/>
          </w:tcPr>
          <w:p w14:paraId="5BCAC694" w14:textId="77777777" w:rsidR="00A05389" w:rsidRDefault="00A05389">
            <w:pPr>
              <w:jc w:val="center"/>
              <w:rPr>
                <w:rFonts w:ascii="Times New Roman" w:hAnsi="Times New Roman"/>
                <w:sz w:val="24"/>
                <w:szCs w:val="24"/>
              </w:rPr>
            </w:pPr>
            <w:r>
              <w:rPr>
                <w:rFonts w:ascii="Times New Roman" w:hAnsi="Times New Roman"/>
                <w:sz w:val="24"/>
                <w:szCs w:val="24"/>
              </w:rPr>
              <w:t>4</w:t>
            </w:r>
          </w:p>
        </w:tc>
        <w:tc>
          <w:tcPr>
            <w:tcW w:w="425" w:type="dxa"/>
            <w:vMerge w:val="restart"/>
            <w:vAlign w:val="center"/>
          </w:tcPr>
          <w:p w14:paraId="0D30F17D" w14:textId="77777777" w:rsidR="00A05389" w:rsidRDefault="00A05389">
            <w:pPr>
              <w:jc w:val="center"/>
              <w:rPr>
                <w:rFonts w:ascii="Times New Roman" w:hAnsi="Times New Roman"/>
                <w:sz w:val="24"/>
                <w:szCs w:val="24"/>
              </w:rPr>
            </w:pPr>
            <w:r>
              <w:rPr>
                <w:rFonts w:ascii="Times New Roman" w:hAnsi="Times New Roman"/>
                <w:sz w:val="24"/>
                <w:szCs w:val="24"/>
              </w:rPr>
              <w:t>2</w:t>
            </w:r>
          </w:p>
        </w:tc>
      </w:tr>
      <w:tr w:rsidR="00A05389" w14:paraId="2109F4E5" w14:textId="77777777" w:rsidTr="00474658">
        <w:trPr>
          <w:trHeight w:val="1928"/>
        </w:trPr>
        <w:tc>
          <w:tcPr>
            <w:tcW w:w="653" w:type="dxa"/>
            <w:vMerge/>
          </w:tcPr>
          <w:p w14:paraId="6B1D1296" w14:textId="77777777" w:rsidR="00A05389" w:rsidRDefault="00A05389">
            <w:pPr>
              <w:rPr>
                <w:rFonts w:ascii="Times New Roman" w:hAnsi="Times New Roman"/>
                <w:sz w:val="24"/>
                <w:szCs w:val="24"/>
              </w:rPr>
            </w:pPr>
          </w:p>
        </w:tc>
        <w:tc>
          <w:tcPr>
            <w:tcW w:w="873" w:type="dxa"/>
            <w:vMerge/>
          </w:tcPr>
          <w:p w14:paraId="555EE479" w14:textId="77777777" w:rsidR="00A05389" w:rsidRDefault="00A05389">
            <w:pPr>
              <w:jc w:val="center"/>
              <w:rPr>
                <w:rFonts w:ascii="Times New Roman" w:hAnsi="Times New Roman"/>
                <w:sz w:val="24"/>
                <w:szCs w:val="24"/>
              </w:rPr>
            </w:pPr>
          </w:p>
        </w:tc>
        <w:tc>
          <w:tcPr>
            <w:tcW w:w="710" w:type="dxa"/>
            <w:vMerge/>
          </w:tcPr>
          <w:p w14:paraId="346FEA06" w14:textId="77777777" w:rsidR="00A05389" w:rsidRDefault="00A05389">
            <w:pPr>
              <w:jc w:val="center"/>
              <w:rPr>
                <w:rFonts w:ascii="Times New Roman" w:hAnsi="Times New Roman"/>
                <w:sz w:val="24"/>
                <w:szCs w:val="24"/>
              </w:rPr>
            </w:pPr>
          </w:p>
        </w:tc>
        <w:tc>
          <w:tcPr>
            <w:tcW w:w="573" w:type="dxa"/>
            <w:vMerge/>
          </w:tcPr>
          <w:p w14:paraId="4471A984" w14:textId="77777777" w:rsidR="00A05389" w:rsidRDefault="00A05389">
            <w:pPr>
              <w:jc w:val="center"/>
              <w:rPr>
                <w:rFonts w:ascii="Times New Roman" w:hAnsi="Times New Roman"/>
                <w:sz w:val="24"/>
                <w:szCs w:val="24"/>
              </w:rPr>
            </w:pPr>
          </w:p>
        </w:tc>
        <w:tc>
          <w:tcPr>
            <w:tcW w:w="564" w:type="dxa"/>
            <w:vMerge/>
          </w:tcPr>
          <w:p w14:paraId="578115C7" w14:textId="77777777" w:rsidR="00A05389" w:rsidRDefault="00A05389">
            <w:pPr>
              <w:jc w:val="center"/>
              <w:rPr>
                <w:rFonts w:ascii="Times New Roman" w:hAnsi="Times New Roman"/>
                <w:sz w:val="24"/>
                <w:szCs w:val="24"/>
              </w:rPr>
            </w:pPr>
          </w:p>
        </w:tc>
        <w:tc>
          <w:tcPr>
            <w:tcW w:w="612" w:type="dxa"/>
            <w:vMerge/>
          </w:tcPr>
          <w:p w14:paraId="0E2D518E" w14:textId="77777777" w:rsidR="00A05389" w:rsidRDefault="00A05389">
            <w:pPr>
              <w:jc w:val="center"/>
              <w:rPr>
                <w:rFonts w:ascii="Times New Roman" w:hAnsi="Times New Roman"/>
                <w:sz w:val="24"/>
                <w:szCs w:val="24"/>
              </w:rPr>
            </w:pPr>
          </w:p>
        </w:tc>
        <w:tc>
          <w:tcPr>
            <w:tcW w:w="563" w:type="dxa"/>
            <w:vMerge/>
          </w:tcPr>
          <w:p w14:paraId="7B9E7B64" w14:textId="77777777" w:rsidR="00A05389" w:rsidRDefault="00A05389">
            <w:pPr>
              <w:jc w:val="center"/>
              <w:rPr>
                <w:rFonts w:ascii="Times New Roman" w:hAnsi="Times New Roman"/>
                <w:sz w:val="24"/>
                <w:szCs w:val="24"/>
              </w:rPr>
            </w:pPr>
          </w:p>
        </w:tc>
        <w:tc>
          <w:tcPr>
            <w:tcW w:w="563" w:type="dxa"/>
            <w:vMerge/>
          </w:tcPr>
          <w:p w14:paraId="09F09E1F" w14:textId="77777777" w:rsidR="00A05389" w:rsidRDefault="00A05389">
            <w:pPr>
              <w:jc w:val="center"/>
              <w:rPr>
                <w:rFonts w:ascii="Times New Roman" w:hAnsi="Times New Roman"/>
                <w:sz w:val="24"/>
                <w:szCs w:val="24"/>
              </w:rPr>
            </w:pPr>
          </w:p>
        </w:tc>
        <w:tc>
          <w:tcPr>
            <w:tcW w:w="563" w:type="dxa"/>
          </w:tcPr>
          <w:p w14:paraId="6EEEC93A" w14:textId="77777777" w:rsidR="00A05389" w:rsidRDefault="00A05389">
            <w:pPr>
              <w:rPr>
                <w:rFonts w:ascii="Times New Roman" w:hAnsi="Times New Roman"/>
              </w:rPr>
            </w:pPr>
            <w:r>
              <w:rPr>
                <w:rFonts w:ascii="Times New Roman" w:hAnsi="Times New Roman"/>
                <w:sz w:val="24"/>
                <w:szCs w:val="24"/>
              </w:rPr>
              <w:t>口头报告</w:t>
            </w:r>
            <w:r>
              <w:rPr>
                <w:rFonts w:ascii="Times New Roman" w:hAnsi="Times New Roman"/>
                <w:sz w:val="24"/>
                <w:szCs w:val="24"/>
              </w:rPr>
              <w:t xml:space="preserve"> </w:t>
            </w:r>
          </w:p>
          <w:p w14:paraId="59AA983A" w14:textId="77777777" w:rsidR="00A05389" w:rsidRDefault="00A05389">
            <w:pPr>
              <w:jc w:val="center"/>
              <w:rPr>
                <w:rFonts w:ascii="Times New Roman" w:hAnsi="Times New Roman"/>
                <w:sz w:val="24"/>
                <w:szCs w:val="24"/>
              </w:rPr>
            </w:pPr>
          </w:p>
        </w:tc>
        <w:tc>
          <w:tcPr>
            <w:tcW w:w="566" w:type="dxa"/>
          </w:tcPr>
          <w:p w14:paraId="009EC11E" w14:textId="77777777" w:rsidR="00A05389" w:rsidRDefault="00A05389">
            <w:pPr>
              <w:rPr>
                <w:rFonts w:ascii="Times New Roman" w:hAnsi="Times New Roman"/>
              </w:rPr>
            </w:pPr>
            <w:r>
              <w:rPr>
                <w:rFonts w:ascii="Times New Roman" w:hAnsi="Times New Roman"/>
                <w:sz w:val="24"/>
                <w:szCs w:val="24"/>
              </w:rPr>
              <w:t>墙报</w:t>
            </w:r>
          </w:p>
          <w:p w14:paraId="6563396B" w14:textId="77777777" w:rsidR="00A05389" w:rsidRDefault="00A05389">
            <w:pPr>
              <w:jc w:val="center"/>
              <w:rPr>
                <w:rFonts w:ascii="Times New Roman" w:hAnsi="Times New Roman"/>
                <w:sz w:val="24"/>
                <w:szCs w:val="24"/>
              </w:rPr>
            </w:pPr>
          </w:p>
        </w:tc>
        <w:tc>
          <w:tcPr>
            <w:tcW w:w="563" w:type="dxa"/>
          </w:tcPr>
          <w:p w14:paraId="2A9EAD71" w14:textId="77777777" w:rsidR="00A05389" w:rsidRDefault="00A05389">
            <w:pPr>
              <w:rPr>
                <w:rFonts w:ascii="Times New Roman" w:hAnsi="Times New Roman"/>
              </w:rPr>
            </w:pPr>
            <w:r>
              <w:rPr>
                <w:rFonts w:ascii="Times New Roman" w:hAnsi="Times New Roman"/>
                <w:sz w:val="24"/>
                <w:szCs w:val="24"/>
              </w:rPr>
              <w:t>口头报告</w:t>
            </w:r>
            <w:r>
              <w:rPr>
                <w:rFonts w:ascii="Times New Roman" w:hAnsi="Times New Roman"/>
                <w:sz w:val="24"/>
                <w:szCs w:val="24"/>
              </w:rPr>
              <w:t xml:space="preserve"> </w:t>
            </w:r>
          </w:p>
          <w:p w14:paraId="247098C0" w14:textId="77777777" w:rsidR="00A05389" w:rsidRDefault="00A05389">
            <w:pPr>
              <w:jc w:val="center"/>
              <w:rPr>
                <w:rFonts w:ascii="Times New Roman" w:hAnsi="Times New Roman"/>
                <w:sz w:val="24"/>
                <w:szCs w:val="24"/>
              </w:rPr>
            </w:pPr>
          </w:p>
        </w:tc>
        <w:tc>
          <w:tcPr>
            <w:tcW w:w="535" w:type="dxa"/>
          </w:tcPr>
          <w:p w14:paraId="0EA0C948" w14:textId="77777777" w:rsidR="00A05389" w:rsidRDefault="00A05389">
            <w:pPr>
              <w:rPr>
                <w:rFonts w:ascii="Times New Roman" w:hAnsi="Times New Roman"/>
              </w:rPr>
            </w:pPr>
            <w:r>
              <w:rPr>
                <w:rFonts w:ascii="Times New Roman" w:hAnsi="Times New Roman"/>
                <w:sz w:val="24"/>
                <w:szCs w:val="24"/>
              </w:rPr>
              <w:t>墙报</w:t>
            </w:r>
          </w:p>
          <w:p w14:paraId="4956863A" w14:textId="77777777" w:rsidR="00A05389" w:rsidRDefault="00A05389">
            <w:pPr>
              <w:jc w:val="center"/>
              <w:rPr>
                <w:rFonts w:ascii="Times New Roman" w:hAnsi="Times New Roman"/>
                <w:sz w:val="24"/>
                <w:szCs w:val="24"/>
              </w:rPr>
            </w:pPr>
          </w:p>
        </w:tc>
        <w:tc>
          <w:tcPr>
            <w:tcW w:w="575" w:type="dxa"/>
            <w:vMerge/>
          </w:tcPr>
          <w:p w14:paraId="17684C52" w14:textId="77777777" w:rsidR="00A05389" w:rsidRDefault="00A05389">
            <w:pPr>
              <w:jc w:val="center"/>
              <w:rPr>
                <w:rFonts w:ascii="Times New Roman" w:hAnsi="Times New Roman"/>
                <w:sz w:val="24"/>
                <w:szCs w:val="24"/>
              </w:rPr>
            </w:pPr>
          </w:p>
        </w:tc>
        <w:tc>
          <w:tcPr>
            <w:tcW w:w="869" w:type="dxa"/>
            <w:gridSpan w:val="2"/>
            <w:vMerge/>
          </w:tcPr>
          <w:p w14:paraId="174492D3" w14:textId="77777777" w:rsidR="00A05389" w:rsidRDefault="00A05389">
            <w:pPr>
              <w:jc w:val="center"/>
              <w:rPr>
                <w:rFonts w:ascii="Times New Roman" w:hAnsi="Times New Roman"/>
                <w:sz w:val="24"/>
                <w:szCs w:val="24"/>
              </w:rPr>
            </w:pPr>
          </w:p>
        </w:tc>
        <w:tc>
          <w:tcPr>
            <w:tcW w:w="847" w:type="dxa"/>
            <w:vMerge/>
            <w:vAlign w:val="center"/>
          </w:tcPr>
          <w:p w14:paraId="3CC1627F" w14:textId="77777777" w:rsidR="00A05389" w:rsidRDefault="00A05389">
            <w:pPr>
              <w:jc w:val="center"/>
              <w:rPr>
                <w:rFonts w:ascii="Times New Roman" w:eastAsia="黑体" w:hAnsi="Times New Roman"/>
                <w:sz w:val="24"/>
                <w:szCs w:val="24"/>
              </w:rPr>
            </w:pPr>
          </w:p>
        </w:tc>
        <w:tc>
          <w:tcPr>
            <w:tcW w:w="707" w:type="dxa"/>
            <w:vMerge/>
            <w:vAlign w:val="center"/>
          </w:tcPr>
          <w:p w14:paraId="61EC84AA" w14:textId="77777777" w:rsidR="00A05389" w:rsidRDefault="00A05389">
            <w:pPr>
              <w:jc w:val="center"/>
              <w:rPr>
                <w:rFonts w:ascii="Times New Roman" w:eastAsia="黑体" w:hAnsi="Times New Roman"/>
                <w:sz w:val="24"/>
                <w:szCs w:val="24"/>
              </w:rPr>
            </w:pPr>
          </w:p>
        </w:tc>
        <w:tc>
          <w:tcPr>
            <w:tcW w:w="563" w:type="dxa"/>
            <w:vMerge/>
          </w:tcPr>
          <w:p w14:paraId="49AA687D" w14:textId="77777777" w:rsidR="00A05389" w:rsidRDefault="00A05389">
            <w:pPr>
              <w:jc w:val="distribute"/>
              <w:rPr>
                <w:rFonts w:ascii="Times New Roman" w:eastAsia="黑体" w:hAnsi="Times New Roman"/>
                <w:color w:val="FF0000"/>
                <w:sz w:val="24"/>
                <w:szCs w:val="24"/>
              </w:rPr>
            </w:pPr>
          </w:p>
        </w:tc>
        <w:tc>
          <w:tcPr>
            <w:tcW w:w="566" w:type="dxa"/>
            <w:vMerge/>
          </w:tcPr>
          <w:p w14:paraId="2977717B" w14:textId="77777777" w:rsidR="00A05389" w:rsidRDefault="00A05389">
            <w:pPr>
              <w:jc w:val="distribute"/>
              <w:rPr>
                <w:rFonts w:ascii="Times New Roman" w:eastAsia="黑体" w:hAnsi="Times New Roman"/>
                <w:sz w:val="24"/>
                <w:szCs w:val="24"/>
              </w:rPr>
            </w:pPr>
          </w:p>
        </w:tc>
        <w:tc>
          <w:tcPr>
            <w:tcW w:w="420" w:type="dxa"/>
            <w:vMerge/>
          </w:tcPr>
          <w:p w14:paraId="66494F00" w14:textId="77777777" w:rsidR="00A05389" w:rsidRDefault="00A05389">
            <w:pPr>
              <w:jc w:val="distribute"/>
              <w:rPr>
                <w:rFonts w:ascii="Times New Roman" w:eastAsia="黑体" w:hAnsi="Times New Roman"/>
                <w:sz w:val="24"/>
                <w:szCs w:val="24"/>
              </w:rPr>
            </w:pPr>
          </w:p>
        </w:tc>
        <w:tc>
          <w:tcPr>
            <w:tcW w:w="426" w:type="dxa"/>
            <w:vMerge/>
          </w:tcPr>
          <w:p w14:paraId="2568B29B" w14:textId="77777777" w:rsidR="00A05389" w:rsidRDefault="00A05389">
            <w:pPr>
              <w:jc w:val="distribute"/>
              <w:rPr>
                <w:rFonts w:ascii="Times New Roman" w:eastAsia="黑体" w:hAnsi="Times New Roman"/>
                <w:sz w:val="24"/>
                <w:szCs w:val="24"/>
              </w:rPr>
            </w:pPr>
          </w:p>
        </w:tc>
        <w:tc>
          <w:tcPr>
            <w:tcW w:w="844" w:type="dxa"/>
            <w:vMerge/>
            <w:vAlign w:val="center"/>
          </w:tcPr>
          <w:p w14:paraId="3C98A499" w14:textId="77777777" w:rsidR="00A05389" w:rsidRDefault="00A05389">
            <w:pPr>
              <w:jc w:val="center"/>
              <w:rPr>
                <w:rFonts w:ascii="Times New Roman" w:hAnsi="Times New Roman"/>
                <w:sz w:val="24"/>
                <w:szCs w:val="24"/>
              </w:rPr>
            </w:pPr>
          </w:p>
        </w:tc>
        <w:tc>
          <w:tcPr>
            <w:tcW w:w="392" w:type="dxa"/>
            <w:vMerge/>
            <w:vAlign w:val="center"/>
          </w:tcPr>
          <w:p w14:paraId="46EF5594" w14:textId="77777777" w:rsidR="00A05389" w:rsidRDefault="00A05389">
            <w:pPr>
              <w:jc w:val="center"/>
              <w:rPr>
                <w:rFonts w:ascii="Times New Roman" w:hAnsi="Times New Roman"/>
                <w:sz w:val="24"/>
                <w:szCs w:val="24"/>
              </w:rPr>
            </w:pPr>
          </w:p>
        </w:tc>
        <w:tc>
          <w:tcPr>
            <w:tcW w:w="453" w:type="dxa"/>
            <w:vMerge/>
            <w:vAlign w:val="center"/>
          </w:tcPr>
          <w:p w14:paraId="66B2D9FE" w14:textId="77777777" w:rsidR="00A05389" w:rsidRDefault="00A05389">
            <w:pPr>
              <w:jc w:val="center"/>
              <w:rPr>
                <w:rFonts w:ascii="Times New Roman" w:hAnsi="Times New Roman"/>
                <w:sz w:val="24"/>
                <w:szCs w:val="24"/>
              </w:rPr>
            </w:pPr>
          </w:p>
        </w:tc>
        <w:tc>
          <w:tcPr>
            <w:tcW w:w="425" w:type="dxa"/>
            <w:vMerge/>
            <w:vAlign w:val="center"/>
          </w:tcPr>
          <w:p w14:paraId="7661CD32" w14:textId="77777777" w:rsidR="00A05389" w:rsidRDefault="00A05389">
            <w:pPr>
              <w:jc w:val="center"/>
              <w:rPr>
                <w:rFonts w:ascii="Times New Roman" w:hAnsi="Times New Roman"/>
                <w:sz w:val="24"/>
                <w:szCs w:val="24"/>
              </w:rPr>
            </w:pPr>
          </w:p>
        </w:tc>
      </w:tr>
      <w:tr w:rsidR="00A05389" w14:paraId="756C7371" w14:textId="77777777" w:rsidTr="00474658">
        <w:trPr>
          <w:trHeight w:val="840"/>
        </w:trPr>
        <w:tc>
          <w:tcPr>
            <w:tcW w:w="653" w:type="dxa"/>
          </w:tcPr>
          <w:p w14:paraId="1604C73E" w14:textId="77777777" w:rsidR="00A05389" w:rsidRDefault="00A05389">
            <w:pPr>
              <w:jc w:val="center"/>
              <w:rPr>
                <w:rFonts w:ascii="Times New Roman" w:eastAsia="黑体" w:hAnsi="Times New Roman"/>
                <w:szCs w:val="21"/>
              </w:rPr>
            </w:pPr>
            <w:r>
              <w:rPr>
                <w:rFonts w:ascii="Times New Roman" w:eastAsia="黑体" w:hAnsi="Times New Roman"/>
                <w:szCs w:val="21"/>
              </w:rPr>
              <w:t>第一</w:t>
            </w:r>
          </w:p>
          <w:p w14:paraId="505C4507" w14:textId="77777777" w:rsidR="00A05389" w:rsidRDefault="00A05389">
            <w:pPr>
              <w:jc w:val="center"/>
              <w:rPr>
                <w:rFonts w:ascii="Times New Roman" w:hAnsi="Times New Roman"/>
                <w:sz w:val="24"/>
                <w:szCs w:val="24"/>
              </w:rPr>
            </w:pPr>
            <w:r>
              <w:rPr>
                <w:rFonts w:ascii="Times New Roman" w:eastAsia="黑体" w:hAnsi="Times New Roman"/>
                <w:szCs w:val="21"/>
              </w:rPr>
              <w:t>作者</w:t>
            </w:r>
          </w:p>
        </w:tc>
        <w:tc>
          <w:tcPr>
            <w:tcW w:w="873" w:type="dxa"/>
          </w:tcPr>
          <w:p w14:paraId="7ED0FD86" w14:textId="77777777" w:rsidR="00A05389" w:rsidRDefault="00A05389">
            <w:pPr>
              <w:jc w:val="center"/>
              <w:rPr>
                <w:rFonts w:ascii="Times New Roman" w:hAnsi="Times New Roman"/>
                <w:sz w:val="24"/>
                <w:szCs w:val="24"/>
              </w:rPr>
            </w:pPr>
            <w:r>
              <w:rPr>
                <w:rFonts w:ascii="Times New Roman" w:hAnsi="Times New Roman"/>
                <w:sz w:val="24"/>
                <w:szCs w:val="24"/>
              </w:rPr>
              <w:t>10</w:t>
            </w:r>
          </w:p>
        </w:tc>
        <w:tc>
          <w:tcPr>
            <w:tcW w:w="710" w:type="dxa"/>
          </w:tcPr>
          <w:p w14:paraId="329AF1AB" w14:textId="77777777" w:rsidR="00A05389" w:rsidRDefault="00A05389">
            <w:pPr>
              <w:jc w:val="center"/>
              <w:rPr>
                <w:rFonts w:ascii="Times New Roman" w:hAnsi="Times New Roman"/>
                <w:sz w:val="24"/>
                <w:szCs w:val="24"/>
              </w:rPr>
            </w:pPr>
            <w:r>
              <w:rPr>
                <w:rFonts w:ascii="Times New Roman" w:hAnsi="Times New Roman"/>
                <w:sz w:val="24"/>
                <w:szCs w:val="24"/>
              </w:rPr>
              <w:t>8</w:t>
            </w:r>
          </w:p>
        </w:tc>
        <w:tc>
          <w:tcPr>
            <w:tcW w:w="573" w:type="dxa"/>
          </w:tcPr>
          <w:p w14:paraId="7D360DDA" w14:textId="77777777" w:rsidR="00A05389" w:rsidRDefault="00A05389">
            <w:pPr>
              <w:jc w:val="center"/>
              <w:rPr>
                <w:rFonts w:ascii="Times New Roman" w:hAnsi="Times New Roman"/>
                <w:sz w:val="24"/>
                <w:szCs w:val="24"/>
              </w:rPr>
            </w:pPr>
            <w:r>
              <w:rPr>
                <w:rFonts w:ascii="Times New Roman" w:hAnsi="Times New Roman"/>
                <w:sz w:val="24"/>
                <w:szCs w:val="24"/>
              </w:rPr>
              <w:t>4</w:t>
            </w:r>
          </w:p>
        </w:tc>
        <w:tc>
          <w:tcPr>
            <w:tcW w:w="564" w:type="dxa"/>
          </w:tcPr>
          <w:p w14:paraId="1DBE5125" w14:textId="77777777" w:rsidR="00A05389" w:rsidRDefault="00A05389">
            <w:pPr>
              <w:jc w:val="center"/>
              <w:rPr>
                <w:rFonts w:ascii="Times New Roman" w:hAnsi="Times New Roman"/>
                <w:sz w:val="24"/>
                <w:szCs w:val="24"/>
              </w:rPr>
            </w:pPr>
            <w:r>
              <w:rPr>
                <w:rFonts w:ascii="Times New Roman" w:hAnsi="Times New Roman"/>
                <w:sz w:val="24"/>
                <w:szCs w:val="24"/>
              </w:rPr>
              <w:t>3</w:t>
            </w:r>
          </w:p>
        </w:tc>
        <w:tc>
          <w:tcPr>
            <w:tcW w:w="612" w:type="dxa"/>
          </w:tcPr>
          <w:p w14:paraId="293BB01D" w14:textId="77777777" w:rsidR="00A05389" w:rsidRDefault="00A05389">
            <w:pPr>
              <w:jc w:val="center"/>
              <w:rPr>
                <w:rFonts w:ascii="Times New Roman" w:hAnsi="Times New Roman"/>
                <w:sz w:val="24"/>
                <w:szCs w:val="24"/>
              </w:rPr>
            </w:pPr>
            <w:r>
              <w:rPr>
                <w:rFonts w:ascii="Times New Roman" w:hAnsi="Times New Roman"/>
                <w:sz w:val="24"/>
                <w:szCs w:val="24"/>
              </w:rPr>
              <w:t>3/1</w:t>
            </w:r>
          </w:p>
        </w:tc>
        <w:tc>
          <w:tcPr>
            <w:tcW w:w="563" w:type="dxa"/>
          </w:tcPr>
          <w:p w14:paraId="71E020CC" w14:textId="77777777" w:rsidR="00A05389" w:rsidRDefault="00A05389">
            <w:pPr>
              <w:jc w:val="center"/>
              <w:rPr>
                <w:rFonts w:ascii="Times New Roman" w:hAnsi="Times New Roman"/>
                <w:sz w:val="24"/>
                <w:szCs w:val="24"/>
              </w:rPr>
            </w:pPr>
            <w:r>
              <w:rPr>
                <w:rFonts w:ascii="Times New Roman" w:hAnsi="Times New Roman"/>
                <w:sz w:val="24"/>
                <w:szCs w:val="24"/>
              </w:rPr>
              <w:t>4</w:t>
            </w:r>
          </w:p>
        </w:tc>
        <w:tc>
          <w:tcPr>
            <w:tcW w:w="563" w:type="dxa"/>
          </w:tcPr>
          <w:p w14:paraId="3E573143" w14:textId="77777777" w:rsidR="00A05389" w:rsidRDefault="00A05389">
            <w:pPr>
              <w:jc w:val="center"/>
              <w:rPr>
                <w:rFonts w:ascii="Times New Roman" w:hAnsi="Times New Roman"/>
                <w:sz w:val="24"/>
                <w:szCs w:val="24"/>
              </w:rPr>
            </w:pPr>
            <w:r>
              <w:rPr>
                <w:rFonts w:ascii="Times New Roman" w:hAnsi="Times New Roman"/>
                <w:sz w:val="24"/>
                <w:szCs w:val="24"/>
              </w:rPr>
              <w:t>3</w:t>
            </w:r>
          </w:p>
        </w:tc>
        <w:tc>
          <w:tcPr>
            <w:tcW w:w="563" w:type="dxa"/>
          </w:tcPr>
          <w:p w14:paraId="3209BA9F" w14:textId="77777777" w:rsidR="00A05389" w:rsidRDefault="00A05389">
            <w:pPr>
              <w:jc w:val="center"/>
              <w:rPr>
                <w:rFonts w:ascii="Times New Roman" w:hAnsi="Times New Roman"/>
                <w:sz w:val="24"/>
                <w:szCs w:val="24"/>
              </w:rPr>
            </w:pPr>
            <w:r>
              <w:rPr>
                <w:rFonts w:ascii="Times New Roman" w:hAnsi="Times New Roman"/>
                <w:sz w:val="24"/>
                <w:szCs w:val="24"/>
              </w:rPr>
              <w:t>3</w:t>
            </w:r>
          </w:p>
        </w:tc>
        <w:tc>
          <w:tcPr>
            <w:tcW w:w="566" w:type="dxa"/>
          </w:tcPr>
          <w:p w14:paraId="3A493317" w14:textId="77777777" w:rsidR="00A05389" w:rsidRDefault="00A05389">
            <w:pPr>
              <w:jc w:val="center"/>
              <w:rPr>
                <w:rFonts w:ascii="Times New Roman" w:hAnsi="Times New Roman"/>
                <w:sz w:val="24"/>
                <w:szCs w:val="24"/>
              </w:rPr>
            </w:pPr>
            <w:r>
              <w:rPr>
                <w:rFonts w:ascii="Times New Roman" w:hAnsi="Times New Roman"/>
                <w:sz w:val="24"/>
                <w:szCs w:val="24"/>
              </w:rPr>
              <w:t>2</w:t>
            </w:r>
          </w:p>
        </w:tc>
        <w:tc>
          <w:tcPr>
            <w:tcW w:w="563" w:type="dxa"/>
          </w:tcPr>
          <w:p w14:paraId="2539BE37" w14:textId="77777777" w:rsidR="00A05389" w:rsidRDefault="00A05389">
            <w:pPr>
              <w:jc w:val="center"/>
              <w:rPr>
                <w:rFonts w:ascii="Times New Roman" w:hAnsi="Times New Roman"/>
                <w:sz w:val="24"/>
                <w:szCs w:val="24"/>
              </w:rPr>
            </w:pPr>
            <w:r>
              <w:rPr>
                <w:rFonts w:ascii="Times New Roman" w:hAnsi="Times New Roman"/>
                <w:sz w:val="24"/>
                <w:szCs w:val="24"/>
              </w:rPr>
              <w:t>2</w:t>
            </w:r>
          </w:p>
        </w:tc>
        <w:tc>
          <w:tcPr>
            <w:tcW w:w="535" w:type="dxa"/>
          </w:tcPr>
          <w:p w14:paraId="33431B0C" w14:textId="77777777" w:rsidR="00A05389" w:rsidRDefault="00A05389">
            <w:pPr>
              <w:jc w:val="center"/>
              <w:rPr>
                <w:rFonts w:ascii="Times New Roman" w:hAnsi="Times New Roman"/>
                <w:sz w:val="24"/>
                <w:szCs w:val="24"/>
              </w:rPr>
            </w:pPr>
            <w:r>
              <w:rPr>
                <w:rFonts w:ascii="Times New Roman" w:hAnsi="Times New Roman"/>
                <w:sz w:val="24"/>
                <w:szCs w:val="24"/>
              </w:rPr>
              <w:t>1</w:t>
            </w:r>
          </w:p>
        </w:tc>
        <w:tc>
          <w:tcPr>
            <w:tcW w:w="589" w:type="dxa"/>
            <w:gridSpan w:val="2"/>
          </w:tcPr>
          <w:p w14:paraId="307177BF" w14:textId="77777777" w:rsidR="00A05389" w:rsidRDefault="00A05389">
            <w:pPr>
              <w:jc w:val="center"/>
              <w:rPr>
                <w:rFonts w:ascii="Times New Roman" w:hAnsi="Times New Roman"/>
                <w:sz w:val="24"/>
                <w:szCs w:val="24"/>
              </w:rPr>
            </w:pPr>
            <w:r>
              <w:rPr>
                <w:rFonts w:ascii="Times New Roman" w:hAnsi="Times New Roman"/>
                <w:sz w:val="24"/>
                <w:szCs w:val="24"/>
              </w:rPr>
              <w:t>5</w:t>
            </w:r>
          </w:p>
        </w:tc>
        <w:tc>
          <w:tcPr>
            <w:tcW w:w="855" w:type="dxa"/>
          </w:tcPr>
          <w:p w14:paraId="0C0BB2CE" w14:textId="77777777" w:rsidR="00A05389" w:rsidRDefault="00A05389">
            <w:pPr>
              <w:jc w:val="center"/>
              <w:rPr>
                <w:rFonts w:ascii="Times New Roman" w:hAnsi="Times New Roman"/>
                <w:sz w:val="24"/>
                <w:szCs w:val="24"/>
              </w:rPr>
            </w:pPr>
            <w:r>
              <w:rPr>
                <w:rFonts w:ascii="Times New Roman" w:hAnsi="Times New Roman"/>
                <w:sz w:val="24"/>
                <w:szCs w:val="24"/>
              </w:rPr>
              <w:t>1.5</w:t>
            </w:r>
          </w:p>
        </w:tc>
        <w:tc>
          <w:tcPr>
            <w:tcW w:w="847" w:type="dxa"/>
            <w:vMerge/>
          </w:tcPr>
          <w:p w14:paraId="37D74933" w14:textId="77777777" w:rsidR="00A05389" w:rsidRDefault="00A05389">
            <w:pPr>
              <w:jc w:val="center"/>
              <w:rPr>
                <w:rFonts w:ascii="Times New Roman" w:hAnsi="Times New Roman"/>
                <w:sz w:val="24"/>
                <w:szCs w:val="24"/>
              </w:rPr>
            </w:pPr>
          </w:p>
        </w:tc>
        <w:tc>
          <w:tcPr>
            <w:tcW w:w="707" w:type="dxa"/>
            <w:vMerge/>
          </w:tcPr>
          <w:p w14:paraId="5920047D" w14:textId="77777777" w:rsidR="00A05389" w:rsidRDefault="00A05389">
            <w:pPr>
              <w:jc w:val="center"/>
              <w:rPr>
                <w:rFonts w:ascii="Times New Roman" w:hAnsi="Times New Roman"/>
                <w:sz w:val="24"/>
                <w:szCs w:val="24"/>
              </w:rPr>
            </w:pPr>
          </w:p>
        </w:tc>
        <w:tc>
          <w:tcPr>
            <w:tcW w:w="563" w:type="dxa"/>
          </w:tcPr>
          <w:p w14:paraId="3C591CE2" w14:textId="77777777" w:rsidR="00A05389" w:rsidRDefault="00A05389">
            <w:pPr>
              <w:jc w:val="center"/>
              <w:rPr>
                <w:rFonts w:ascii="Times New Roman" w:hAnsi="Times New Roman"/>
                <w:sz w:val="24"/>
                <w:szCs w:val="24"/>
              </w:rPr>
            </w:pPr>
            <w:r>
              <w:rPr>
                <w:rFonts w:ascii="Times New Roman" w:hAnsi="Times New Roman"/>
                <w:sz w:val="24"/>
                <w:szCs w:val="24"/>
              </w:rPr>
              <w:t>直荐</w:t>
            </w:r>
          </w:p>
        </w:tc>
        <w:tc>
          <w:tcPr>
            <w:tcW w:w="566" w:type="dxa"/>
          </w:tcPr>
          <w:p w14:paraId="41B5CC0A" w14:textId="77777777" w:rsidR="00A05389" w:rsidRDefault="00A05389">
            <w:pPr>
              <w:jc w:val="center"/>
              <w:rPr>
                <w:rFonts w:ascii="Times New Roman" w:hAnsi="Times New Roman"/>
                <w:sz w:val="24"/>
                <w:szCs w:val="24"/>
              </w:rPr>
            </w:pPr>
            <w:r>
              <w:rPr>
                <w:rFonts w:ascii="Times New Roman" w:hAnsi="Times New Roman"/>
                <w:sz w:val="24"/>
                <w:szCs w:val="24"/>
              </w:rPr>
              <w:t>8</w:t>
            </w:r>
          </w:p>
        </w:tc>
        <w:tc>
          <w:tcPr>
            <w:tcW w:w="420" w:type="dxa"/>
          </w:tcPr>
          <w:p w14:paraId="76616F79" w14:textId="77777777" w:rsidR="00A05389" w:rsidRDefault="00A05389">
            <w:pPr>
              <w:jc w:val="center"/>
              <w:rPr>
                <w:rFonts w:ascii="Times New Roman" w:hAnsi="Times New Roman"/>
                <w:sz w:val="24"/>
                <w:szCs w:val="24"/>
              </w:rPr>
            </w:pPr>
            <w:r>
              <w:rPr>
                <w:rFonts w:ascii="Times New Roman" w:hAnsi="Times New Roman"/>
                <w:sz w:val="24"/>
                <w:szCs w:val="24"/>
              </w:rPr>
              <w:t>4</w:t>
            </w:r>
          </w:p>
        </w:tc>
        <w:tc>
          <w:tcPr>
            <w:tcW w:w="426" w:type="dxa"/>
          </w:tcPr>
          <w:p w14:paraId="12FE7EFA" w14:textId="77777777" w:rsidR="00A05389" w:rsidRDefault="00A05389">
            <w:pPr>
              <w:jc w:val="center"/>
              <w:rPr>
                <w:rFonts w:ascii="Times New Roman" w:hAnsi="Times New Roman"/>
                <w:sz w:val="24"/>
                <w:szCs w:val="24"/>
              </w:rPr>
            </w:pPr>
            <w:r>
              <w:rPr>
                <w:rFonts w:ascii="Times New Roman" w:hAnsi="Times New Roman"/>
                <w:sz w:val="24"/>
                <w:szCs w:val="24"/>
              </w:rPr>
              <w:t>2</w:t>
            </w:r>
          </w:p>
        </w:tc>
        <w:tc>
          <w:tcPr>
            <w:tcW w:w="844" w:type="dxa"/>
            <w:vMerge/>
          </w:tcPr>
          <w:p w14:paraId="485A06C6" w14:textId="77777777" w:rsidR="00A05389" w:rsidRDefault="00A05389">
            <w:pPr>
              <w:jc w:val="center"/>
              <w:rPr>
                <w:rFonts w:ascii="Times New Roman" w:hAnsi="Times New Roman"/>
                <w:sz w:val="24"/>
                <w:szCs w:val="24"/>
              </w:rPr>
            </w:pPr>
          </w:p>
        </w:tc>
        <w:tc>
          <w:tcPr>
            <w:tcW w:w="392" w:type="dxa"/>
            <w:vMerge/>
          </w:tcPr>
          <w:p w14:paraId="40C2BE7C" w14:textId="77777777" w:rsidR="00A05389" w:rsidRDefault="00A05389">
            <w:pPr>
              <w:jc w:val="center"/>
              <w:rPr>
                <w:rFonts w:ascii="Times New Roman" w:hAnsi="Times New Roman"/>
                <w:sz w:val="24"/>
                <w:szCs w:val="24"/>
              </w:rPr>
            </w:pPr>
          </w:p>
        </w:tc>
        <w:tc>
          <w:tcPr>
            <w:tcW w:w="453" w:type="dxa"/>
            <w:vMerge/>
          </w:tcPr>
          <w:p w14:paraId="0A126BC0" w14:textId="77777777" w:rsidR="00A05389" w:rsidRDefault="00A05389">
            <w:pPr>
              <w:jc w:val="center"/>
              <w:rPr>
                <w:rFonts w:ascii="Times New Roman" w:hAnsi="Times New Roman"/>
                <w:sz w:val="24"/>
                <w:szCs w:val="24"/>
              </w:rPr>
            </w:pPr>
          </w:p>
        </w:tc>
        <w:tc>
          <w:tcPr>
            <w:tcW w:w="425" w:type="dxa"/>
            <w:vMerge/>
          </w:tcPr>
          <w:p w14:paraId="7FBC49E9" w14:textId="77777777" w:rsidR="00A05389" w:rsidRDefault="00A05389">
            <w:pPr>
              <w:jc w:val="center"/>
              <w:rPr>
                <w:rFonts w:ascii="Times New Roman" w:hAnsi="Times New Roman"/>
                <w:sz w:val="24"/>
                <w:szCs w:val="24"/>
              </w:rPr>
            </w:pPr>
          </w:p>
        </w:tc>
      </w:tr>
      <w:tr w:rsidR="00A05389" w14:paraId="486E8DA5" w14:textId="77777777" w:rsidTr="00474658">
        <w:trPr>
          <w:trHeight w:val="707"/>
        </w:trPr>
        <w:tc>
          <w:tcPr>
            <w:tcW w:w="653" w:type="dxa"/>
          </w:tcPr>
          <w:p w14:paraId="5C95A35F" w14:textId="77777777" w:rsidR="00A05389" w:rsidRDefault="00A05389">
            <w:pPr>
              <w:jc w:val="center"/>
              <w:rPr>
                <w:rFonts w:ascii="Times New Roman" w:eastAsia="黑体" w:hAnsi="Times New Roman"/>
                <w:szCs w:val="21"/>
              </w:rPr>
            </w:pPr>
            <w:r>
              <w:rPr>
                <w:rFonts w:ascii="Times New Roman" w:eastAsia="黑体" w:hAnsi="Times New Roman"/>
                <w:szCs w:val="21"/>
              </w:rPr>
              <w:t>第二</w:t>
            </w:r>
          </w:p>
          <w:p w14:paraId="73A94DF3" w14:textId="77777777" w:rsidR="00A05389" w:rsidRDefault="00A05389">
            <w:pPr>
              <w:jc w:val="center"/>
              <w:rPr>
                <w:rFonts w:ascii="Times New Roman" w:hAnsi="Times New Roman"/>
                <w:sz w:val="24"/>
                <w:szCs w:val="24"/>
              </w:rPr>
            </w:pPr>
            <w:r>
              <w:rPr>
                <w:rFonts w:ascii="Times New Roman" w:eastAsia="黑体" w:hAnsi="Times New Roman"/>
                <w:szCs w:val="21"/>
              </w:rPr>
              <w:t>作者</w:t>
            </w:r>
          </w:p>
        </w:tc>
        <w:tc>
          <w:tcPr>
            <w:tcW w:w="873" w:type="dxa"/>
          </w:tcPr>
          <w:p w14:paraId="41204655" w14:textId="77777777" w:rsidR="00A05389" w:rsidRDefault="00A05389">
            <w:pPr>
              <w:jc w:val="center"/>
              <w:rPr>
                <w:rFonts w:ascii="Times New Roman" w:hAnsi="Times New Roman"/>
                <w:sz w:val="24"/>
                <w:szCs w:val="24"/>
              </w:rPr>
            </w:pPr>
            <w:r>
              <w:rPr>
                <w:rFonts w:ascii="Times New Roman" w:hAnsi="Times New Roman"/>
                <w:sz w:val="24"/>
                <w:szCs w:val="24"/>
              </w:rPr>
              <w:t>4</w:t>
            </w:r>
          </w:p>
        </w:tc>
        <w:tc>
          <w:tcPr>
            <w:tcW w:w="710" w:type="dxa"/>
          </w:tcPr>
          <w:p w14:paraId="0E3709D1" w14:textId="77777777" w:rsidR="00A05389" w:rsidRDefault="00A05389">
            <w:pPr>
              <w:jc w:val="center"/>
              <w:rPr>
                <w:rFonts w:ascii="Times New Roman" w:hAnsi="Times New Roman"/>
                <w:sz w:val="24"/>
                <w:szCs w:val="24"/>
              </w:rPr>
            </w:pPr>
            <w:r>
              <w:rPr>
                <w:rFonts w:ascii="Times New Roman" w:hAnsi="Times New Roman"/>
                <w:sz w:val="24"/>
                <w:szCs w:val="24"/>
              </w:rPr>
              <w:t>3</w:t>
            </w:r>
          </w:p>
        </w:tc>
        <w:tc>
          <w:tcPr>
            <w:tcW w:w="573" w:type="dxa"/>
          </w:tcPr>
          <w:p w14:paraId="70804FB8" w14:textId="77777777" w:rsidR="00A05389" w:rsidRDefault="00A05389">
            <w:pPr>
              <w:jc w:val="center"/>
              <w:rPr>
                <w:rFonts w:ascii="Times New Roman" w:hAnsi="Times New Roman"/>
                <w:sz w:val="24"/>
                <w:szCs w:val="24"/>
              </w:rPr>
            </w:pPr>
            <w:r>
              <w:rPr>
                <w:rFonts w:ascii="Times New Roman" w:hAnsi="Times New Roman"/>
                <w:sz w:val="24"/>
                <w:szCs w:val="24"/>
              </w:rPr>
              <w:t>1</w:t>
            </w:r>
          </w:p>
        </w:tc>
        <w:tc>
          <w:tcPr>
            <w:tcW w:w="564" w:type="dxa"/>
          </w:tcPr>
          <w:p w14:paraId="057F39E9" w14:textId="77777777" w:rsidR="00A05389" w:rsidRDefault="00A05389">
            <w:pPr>
              <w:jc w:val="center"/>
              <w:rPr>
                <w:rFonts w:ascii="Times New Roman" w:hAnsi="Times New Roman"/>
                <w:sz w:val="24"/>
                <w:szCs w:val="24"/>
              </w:rPr>
            </w:pPr>
            <w:r>
              <w:rPr>
                <w:rFonts w:ascii="Times New Roman" w:hAnsi="Times New Roman"/>
                <w:sz w:val="24"/>
                <w:szCs w:val="24"/>
              </w:rPr>
              <w:t>0.5</w:t>
            </w:r>
          </w:p>
        </w:tc>
        <w:tc>
          <w:tcPr>
            <w:tcW w:w="612" w:type="dxa"/>
          </w:tcPr>
          <w:p w14:paraId="7CDD610E" w14:textId="77777777" w:rsidR="00A05389" w:rsidRDefault="00A05389">
            <w:pPr>
              <w:jc w:val="center"/>
              <w:rPr>
                <w:rFonts w:ascii="Times New Roman" w:hAnsi="Times New Roman"/>
                <w:sz w:val="24"/>
                <w:szCs w:val="24"/>
              </w:rPr>
            </w:pPr>
            <w:r>
              <w:rPr>
                <w:rFonts w:ascii="Times New Roman" w:hAnsi="Times New Roman"/>
                <w:sz w:val="24"/>
                <w:szCs w:val="24"/>
              </w:rPr>
              <w:t>0</w:t>
            </w:r>
          </w:p>
        </w:tc>
        <w:tc>
          <w:tcPr>
            <w:tcW w:w="563" w:type="dxa"/>
          </w:tcPr>
          <w:p w14:paraId="53E145E1" w14:textId="77777777" w:rsidR="00A05389" w:rsidRDefault="00A05389">
            <w:pPr>
              <w:jc w:val="center"/>
              <w:rPr>
                <w:rFonts w:ascii="Times New Roman" w:hAnsi="Times New Roman"/>
                <w:sz w:val="24"/>
                <w:szCs w:val="24"/>
              </w:rPr>
            </w:pPr>
            <w:r>
              <w:rPr>
                <w:rFonts w:ascii="Times New Roman" w:hAnsi="Times New Roman"/>
                <w:sz w:val="24"/>
                <w:szCs w:val="24"/>
              </w:rPr>
              <w:t>0</w:t>
            </w:r>
          </w:p>
        </w:tc>
        <w:tc>
          <w:tcPr>
            <w:tcW w:w="563" w:type="dxa"/>
          </w:tcPr>
          <w:p w14:paraId="0442A2E2" w14:textId="77777777" w:rsidR="00A05389" w:rsidRDefault="00A05389">
            <w:pPr>
              <w:jc w:val="center"/>
              <w:rPr>
                <w:rFonts w:ascii="Times New Roman" w:hAnsi="Times New Roman"/>
                <w:sz w:val="24"/>
                <w:szCs w:val="24"/>
              </w:rPr>
            </w:pPr>
            <w:r>
              <w:rPr>
                <w:rFonts w:ascii="Times New Roman" w:hAnsi="Times New Roman"/>
                <w:sz w:val="24"/>
                <w:szCs w:val="24"/>
              </w:rPr>
              <w:t>0</w:t>
            </w:r>
          </w:p>
        </w:tc>
        <w:tc>
          <w:tcPr>
            <w:tcW w:w="563" w:type="dxa"/>
          </w:tcPr>
          <w:p w14:paraId="0B6F58EC" w14:textId="77777777" w:rsidR="00A05389" w:rsidRDefault="00A05389">
            <w:pPr>
              <w:jc w:val="center"/>
              <w:rPr>
                <w:rFonts w:ascii="Times New Roman" w:hAnsi="Times New Roman"/>
                <w:sz w:val="24"/>
                <w:szCs w:val="24"/>
              </w:rPr>
            </w:pPr>
            <w:r>
              <w:rPr>
                <w:rFonts w:ascii="Times New Roman" w:hAnsi="Times New Roman"/>
                <w:sz w:val="24"/>
                <w:szCs w:val="24"/>
              </w:rPr>
              <w:t>0</w:t>
            </w:r>
          </w:p>
        </w:tc>
        <w:tc>
          <w:tcPr>
            <w:tcW w:w="566" w:type="dxa"/>
          </w:tcPr>
          <w:p w14:paraId="49B31EA4" w14:textId="77777777" w:rsidR="00A05389" w:rsidRDefault="00A05389">
            <w:pPr>
              <w:jc w:val="center"/>
              <w:rPr>
                <w:rFonts w:ascii="Times New Roman" w:hAnsi="Times New Roman"/>
                <w:sz w:val="24"/>
                <w:szCs w:val="24"/>
              </w:rPr>
            </w:pPr>
            <w:r>
              <w:rPr>
                <w:rFonts w:ascii="Times New Roman" w:hAnsi="Times New Roman"/>
                <w:sz w:val="24"/>
                <w:szCs w:val="24"/>
              </w:rPr>
              <w:t>0</w:t>
            </w:r>
          </w:p>
        </w:tc>
        <w:tc>
          <w:tcPr>
            <w:tcW w:w="563" w:type="dxa"/>
          </w:tcPr>
          <w:p w14:paraId="77AB494C" w14:textId="77777777" w:rsidR="00A05389" w:rsidRDefault="00A05389">
            <w:pPr>
              <w:jc w:val="center"/>
              <w:rPr>
                <w:rFonts w:ascii="Times New Roman" w:hAnsi="Times New Roman"/>
                <w:sz w:val="24"/>
                <w:szCs w:val="24"/>
              </w:rPr>
            </w:pPr>
            <w:r>
              <w:rPr>
                <w:rFonts w:ascii="Times New Roman" w:hAnsi="Times New Roman"/>
                <w:sz w:val="24"/>
                <w:szCs w:val="24"/>
              </w:rPr>
              <w:t>0</w:t>
            </w:r>
          </w:p>
        </w:tc>
        <w:tc>
          <w:tcPr>
            <w:tcW w:w="535" w:type="dxa"/>
          </w:tcPr>
          <w:p w14:paraId="0127F302" w14:textId="77777777" w:rsidR="00A05389" w:rsidRDefault="00A05389">
            <w:pPr>
              <w:jc w:val="center"/>
              <w:rPr>
                <w:rFonts w:ascii="Times New Roman" w:hAnsi="Times New Roman"/>
                <w:sz w:val="24"/>
                <w:szCs w:val="24"/>
              </w:rPr>
            </w:pPr>
            <w:r>
              <w:rPr>
                <w:rFonts w:ascii="Times New Roman" w:hAnsi="Times New Roman"/>
                <w:sz w:val="24"/>
                <w:szCs w:val="24"/>
              </w:rPr>
              <w:t>0</w:t>
            </w:r>
          </w:p>
        </w:tc>
        <w:tc>
          <w:tcPr>
            <w:tcW w:w="589" w:type="dxa"/>
            <w:gridSpan w:val="2"/>
          </w:tcPr>
          <w:p w14:paraId="74A233B8" w14:textId="77777777" w:rsidR="00A05389" w:rsidRDefault="00A05389">
            <w:pPr>
              <w:jc w:val="center"/>
              <w:rPr>
                <w:rFonts w:ascii="Times New Roman" w:hAnsi="Times New Roman"/>
                <w:sz w:val="24"/>
                <w:szCs w:val="24"/>
              </w:rPr>
            </w:pPr>
            <w:r>
              <w:rPr>
                <w:rFonts w:ascii="Times New Roman" w:hAnsi="Times New Roman"/>
                <w:sz w:val="24"/>
                <w:szCs w:val="24"/>
              </w:rPr>
              <w:t>2</w:t>
            </w:r>
          </w:p>
        </w:tc>
        <w:tc>
          <w:tcPr>
            <w:tcW w:w="855" w:type="dxa"/>
          </w:tcPr>
          <w:p w14:paraId="0DA70931" w14:textId="77777777" w:rsidR="00A05389" w:rsidRDefault="00A05389">
            <w:pPr>
              <w:jc w:val="center"/>
              <w:rPr>
                <w:rFonts w:ascii="Times New Roman" w:hAnsi="Times New Roman"/>
                <w:sz w:val="24"/>
                <w:szCs w:val="24"/>
              </w:rPr>
            </w:pPr>
            <w:r>
              <w:rPr>
                <w:rFonts w:ascii="Times New Roman" w:hAnsi="Times New Roman"/>
                <w:sz w:val="24"/>
                <w:szCs w:val="24"/>
              </w:rPr>
              <w:t>0.75</w:t>
            </w:r>
          </w:p>
        </w:tc>
        <w:tc>
          <w:tcPr>
            <w:tcW w:w="847" w:type="dxa"/>
            <w:vMerge/>
          </w:tcPr>
          <w:p w14:paraId="5C1858AB" w14:textId="77777777" w:rsidR="00A05389" w:rsidRDefault="00A05389">
            <w:pPr>
              <w:jc w:val="center"/>
              <w:rPr>
                <w:rFonts w:ascii="Times New Roman" w:hAnsi="Times New Roman"/>
                <w:sz w:val="24"/>
                <w:szCs w:val="24"/>
              </w:rPr>
            </w:pPr>
          </w:p>
        </w:tc>
        <w:tc>
          <w:tcPr>
            <w:tcW w:w="707" w:type="dxa"/>
            <w:vMerge/>
          </w:tcPr>
          <w:p w14:paraId="2D0E76FB" w14:textId="77777777" w:rsidR="00A05389" w:rsidRDefault="00A05389">
            <w:pPr>
              <w:jc w:val="center"/>
              <w:rPr>
                <w:rFonts w:ascii="Times New Roman" w:hAnsi="Times New Roman"/>
                <w:sz w:val="24"/>
                <w:szCs w:val="24"/>
              </w:rPr>
            </w:pPr>
          </w:p>
        </w:tc>
        <w:tc>
          <w:tcPr>
            <w:tcW w:w="563" w:type="dxa"/>
          </w:tcPr>
          <w:p w14:paraId="1EF75360" w14:textId="77777777" w:rsidR="00A05389" w:rsidRDefault="00A05389">
            <w:pPr>
              <w:jc w:val="center"/>
              <w:rPr>
                <w:rFonts w:ascii="Times New Roman" w:hAnsi="Times New Roman"/>
                <w:sz w:val="24"/>
                <w:szCs w:val="24"/>
              </w:rPr>
            </w:pPr>
            <w:r>
              <w:rPr>
                <w:rFonts w:ascii="Times New Roman" w:hAnsi="Times New Roman"/>
                <w:sz w:val="24"/>
                <w:szCs w:val="24"/>
              </w:rPr>
              <w:t>12</w:t>
            </w:r>
          </w:p>
        </w:tc>
        <w:tc>
          <w:tcPr>
            <w:tcW w:w="566" w:type="dxa"/>
          </w:tcPr>
          <w:p w14:paraId="11465BB3" w14:textId="77777777" w:rsidR="00A05389" w:rsidRDefault="00A05389">
            <w:pPr>
              <w:jc w:val="center"/>
              <w:rPr>
                <w:rFonts w:ascii="Times New Roman" w:hAnsi="Times New Roman"/>
                <w:sz w:val="24"/>
                <w:szCs w:val="24"/>
              </w:rPr>
            </w:pPr>
            <w:r>
              <w:rPr>
                <w:rFonts w:ascii="Times New Roman" w:hAnsi="Times New Roman"/>
                <w:sz w:val="24"/>
                <w:szCs w:val="24"/>
              </w:rPr>
              <w:t>8</w:t>
            </w:r>
          </w:p>
        </w:tc>
        <w:tc>
          <w:tcPr>
            <w:tcW w:w="420" w:type="dxa"/>
          </w:tcPr>
          <w:p w14:paraId="5338A2FD" w14:textId="77777777" w:rsidR="00A05389" w:rsidRDefault="00A05389">
            <w:pPr>
              <w:jc w:val="center"/>
              <w:rPr>
                <w:rFonts w:ascii="Times New Roman" w:hAnsi="Times New Roman"/>
                <w:sz w:val="24"/>
                <w:szCs w:val="24"/>
              </w:rPr>
            </w:pPr>
            <w:r>
              <w:rPr>
                <w:rFonts w:ascii="Times New Roman" w:hAnsi="Times New Roman"/>
                <w:sz w:val="24"/>
                <w:szCs w:val="24"/>
              </w:rPr>
              <w:t>4</w:t>
            </w:r>
          </w:p>
        </w:tc>
        <w:tc>
          <w:tcPr>
            <w:tcW w:w="426" w:type="dxa"/>
          </w:tcPr>
          <w:p w14:paraId="3ED1B042" w14:textId="77777777" w:rsidR="00A05389" w:rsidRDefault="00A05389">
            <w:pPr>
              <w:jc w:val="center"/>
              <w:rPr>
                <w:rFonts w:ascii="Times New Roman" w:hAnsi="Times New Roman"/>
                <w:sz w:val="24"/>
                <w:szCs w:val="24"/>
              </w:rPr>
            </w:pPr>
            <w:r>
              <w:rPr>
                <w:rFonts w:ascii="Times New Roman" w:hAnsi="Times New Roman"/>
                <w:sz w:val="24"/>
                <w:szCs w:val="24"/>
              </w:rPr>
              <w:t>2</w:t>
            </w:r>
          </w:p>
        </w:tc>
        <w:tc>
          <w:tcPr>
            <w:tcW w:w="844" w:type="dxa"/>
            <w:vMerge/>
          </w:tcPr>
          <w:p w14:paraId="0D63A07B" w14:textId="77777777" w:rsidR="00A05389" w:rsidRDefault="00A05389">
            <w:pPr>
              <w:rPr>
                <w:rFonts w:ascii="Times New Roman" w:hAnsi="Times New Roman"/>
                <w:sz w:val="24"/>
                <w:szCs w:val="24"/>
              </w:rPr>
            </w:pPr>
          </w:p>
        </w:tc>
        <w:tc>
          <w:tcPr>
            <w:tcW w:w="392" w:type="dxa"/>
            <w:vMerge/>
          </w:tcPr>
          <w:p w14:paraId="4210539E" w14:textId="77777777" w:rsidR="00A05389" w:rsidRDefault="00A05389">
            <w:pPr>
              <w:rPr>
                <w:rFonts w:ascii="Times New Roman" w:hAnsi="Times New Roman"/>
                <w:sz w:val="24"/>
                <w:szCs w:val="24"/>
              </w:rPr>
            </w:pPr>
          </w:p>
        </w:tc>
        <w:tc>
          <w:tcPr>
            <w:tcW w:w="453" w:type="dxa"/>
            <w:vMerge/>
          </w:tcPr>
          <w:p w14:paraId="0764B270" w14:textId="77777777" w:rsidR="00A05389" w:rsidRDefault="00A05389">
            <w:pPr>
              <w:rPr>
                <w:rFonts w:ascii="Times New Roman" w:hAnsi="Times New Roman"/>
                <w:sz w:val="24"/>
                <w:szCs w:val="24"/>
              </w:rPr>
            </w:pPr>
          </w:p>
        </w:tc>
        <w:tc>
          <w:tcPr>
            <w:tcW w:w="425" w:type="dxa"/>
            <w:vMerge/>
          </w:tcPr>
          <w:p w14:paraId="3D1E2497" w14:textId="77777777" w:rsidR="00A05389" w:rsidRDefault="00A05389">
            <w:pPr>
              <w:rPr>
                <w:rFonts w:ascii="Times New Roman" w:hAnsi="Times New Roman"/>
                <w:sz w:val="24"/>
                <w:szCs w:val="24"/>
              </w:rPr>
            </w:pPr>
          </w:p>
        </w:tc>
      </w:tr>
    </w:tbl>
    <w:p w14:paraId="543CD625" w14:textId="77777777" w:rsidR="00A05389" w:rsidRDefault="00A05389">
      <w:pPr>
        <w:spacing w:line="360" w:lineRule="exact"/>
        <w:rPr>
          <w:rFonts w:ascii="Times New Roman" w:eastAsia="黑体" w:hAnsi="Times New Roman"/>
          <w:sz w:val="15"/>
          <w:szCs w:val="15"/>
        </w:rPr>
      </w:pPr>
    </w:p>
    <w:p w14:paraId="3CF0362A" w14:textId="77777777" w:rsidR="00A05389" w:rsidRDefault="00A05389">
      <w:pPr>
        <w:spacing w:line="360" w:lineRule="exact"/>
        <w:rPr>
          <w:rFonts w:ascii="Times New Roman" w:eastAsia="黑体" w:hAnsi="Times New Roman"/>
          <w:sz w:val="15"/>
          <w:szCs w:val="15"/>
        </w:rPr>
      </w:pPr>
    </w:p>
    <w:p w14:paraId="665AB23C" w14:textId="77777777" w:rsidR="006E0B7C" w:rsidRPr="009E3846" w:rsidRDefault="006E0B7C" w:rsidP="006E0B7C">
      <w:pPr>
        <w:spacing w:line="360" w:lineRule="exact"/>
        <w:rPr>
          <w:rFonts w:ascii="黑体" w:eastAsia="黑体"/>
          <w:szCs w:val="21"/>
        </w:rPr>
      </w:pPr>
      <w:r w:rsidRPr="00E4090C">
        <w:rPr>
          <w:rFonts w:ascii="黑体" w:eastAsia="黑体" w:hint="eastAsia"/>
          <w:szCs w:val="21"/>
        </w:rPr>
        <w:t>说明</w:t>
      </w:r>
      <w:r w:rsidRPr="009E3846">
        <w:rPr>
          <w:rFonts w:ascii="黑体" w:eastAsia="黑体"/>
          <w:szCs w:val="21"/>
        </w:rPr>
        <w:t>:</w:t>
      </w:r>
    </w:p>
    <w:p w14:paraId="4074A4DA" w14:textId="77777777" w:rsidR="006E0B7C" w:rsidRPr="009E3846" w:rsidRDefault="006E0B7C" w:rsidP="006E0B7C">
      <w:pPr>
        <w:spacing w:line="320" w:lineRule="exact"/>
        <w:rPr>
          <w:rFonts w:ascii="黑体" w:eastAsia="黑体"/>
          <w:szCs w:val="21"/>
        </w:rPr>
      </w:pPr>
      <w:r w:rsidRPr="009E3846">
        <w:rPr>
          <w:rFonts w:ascii="黑体" w:eastAsia="黑体"/>
          <w:szCs w:val="21"/>
        </w:rPr>
        <w:t>1</w:t>
      </w:r>
      <w:r w:rsidRPr="009E3846">
        <w:rPr>
          <w:rFonts w:ascii="黑体" w:eastAsia="黑体" w:hint="eastAsia"/>
          <w:szCs w:val="21"/>
        </w:rPr>
        <w:t>）论文的第一单位和通讯单位必须为东南大学，只考虑现</w:t>
      </w:r>
      <w:r w:rsidRPr="009E3846">
        <w:rPr>
          <w:rFonts w:ascii="黑体" w:eastAsia="黑体"/>
          <w:szCs w:val="21"/>
        </w:rPr>
        <w:t>学历阶段的成果</w:t>
      </w:r>
      <w:r w:rsidRPr="009E3846">
        <w:rPr>
          <w:rFonts w:ascii="黑体" w:eastAsia="黑体" w:hint="eastAsia"/>
          <w:szCs w:val="21"/>
        </w:rPr>
        <w:t>，</w:t>
      </w:r>
      <w:r w:rsidRPr="009E3846">
        <w:rPr>
          <w:rFonts w:ascii="黑体" w:eastAsia="黑体"/>
          <w:szCs w:val="21"/>
        </w:rPr>
        <w:t>且不得重复使用</w:t>
      </w:r>
      <w:r w:rsidRPr="009E3846">
        <w:rPr>
          <w:rFonts w:ascii="黑体" w:eastAsia="黑体" w:hint="eastAsia"/>
          <w:szCs w:val="21"/>
        </w:rPr>
        <w:t>。国际会议被</w:t>
      </w:r>
      <w:r w:rsidRPr="009E3846">
        <w:rPr>
          <w:rFonts w:ascii="黑体" w:eastAsia="黑体"/>
          <w:szCs w:val="21"/>
        </w:rPr>
        <w:t>SCI</w:t>
      </w:r>
      <w:r w:rsidRPr="009E3846">
        <w:rPr>
          <w:rFonts w:ascii="黑体" w:eastAsia="黑体" w:hint="eastAsia"/>
          <w:szCs w:val="21"/>
        </w:rPr>
        <w:t>收录的，视为</w:t>
      </w:r>
      <w:r w:rsidRPr="009E3846">
        <w:rPr>
          <w:rFonts w:ascii="黑体" w:eastAsia="黑体"/>
          <w:szCs w:val="21"/>
        </w:rPr>
        <w:t>SCI</w:t>
      </w:r>
      <w:r w:rsidRPr="009E3846">
        <w:rPr>
          <w:rFonts w:ascii="黑体" w:eastAsia="黑体" w:hint="eastAsia"/>
          <w:szCs w:val="21"/>
        </w:rPr>
        <w:t>收录国际刊物论文。</w:t>
      </w:r>
      <w:proofErr w:type="spellStart"/>
      <w:r w:rsidRPr="009E3846">
        <w:rPr>
          <w:rFonts w:ascii="黑体" w:eastAsia="黑体" w:hint="eastAsia"/>
          <w:szCs w:val="21"/>
        </w:rPr>
        <w:t>ipc</w:t>
      </w:r>
      <w:proofErr w:type="spellEnd"/>
      <w:r w:rsidRPr="009E3846">
        <w:rPr>
          <w:rFonts w:ascii="黑体" w:eastAsia="黑体" w:hint="eastAsia"/>
          <w:szCs w:val="21"/>
        </w:rPr>
        <w:t>国际专利得分乘以系数</w:t>
      </w:r>
      <w:r w:rsidRPr="009E3846">
        <w:rPr>
          <w:rFonts w:ascii="黑体" w:eastAsia="黑体"/>
          <w:szCs w:val="21"/>
        </w:rPr>
        <w:t>3</w:t>
      </w:r>
      <w:r w:rsidRPr="009E3846">
        <w:rPr>
          <w:rFonts w:ascii="黑体" w:eastAsia="黑体" w:hint="eastAsia"/>
          <w:szCs w:val="21"/>
        </w:rPr>
        <w:t>。</w:t>
      </w:r>
    </w:p>
    <w:p w14:paraId="55E51F1A" w14:textId="77777777" w:rsidR="006E0B7C" w:rsidRPr="009E3846" w:rsidRDefault="006E0B7C" w:rsidP="006E0B7C">
      <w:pPr>
        <w:spacing w:line="320" w:lineRule="exact"/>
        <w:rPr>
          <w:rFonts w:ascii="黑体" w:eastAsia="黑体"/>
          <w:szCs w:val="21"/>
        </w:rPr>
      </w:pPr>
      <w:r w:rsidRPr="009E3846">
        <w:rPr>
          <w:rFonts w:ascii="黑体" w:eastAsia="黑体"/>
          <w:szCs w:val="21"/>
        </w:rPr>
        <w:t>2</w:t>
      </w:r>
      <w:r w:rsidRPr="009E3846">
        <w:rPr>
          <w:rFonts w:ascii="黑体" w:eastAsia="黑体" w:hint="eastAsia"/>
          <w:szCs w:val="21"/>
        </w:rPr>
        <w:t>）核心期刊、规格化成绩项得分只针对硕士生。核心期刊：一级学会刊物3</w:t>
      </w:r>
      <w:r w:rsidRPr="003130D7">
        <w:rPr>
          <w:rFonts w:ascii="黑体" w:eastAsia="黑体" w:hint="eastAsia"/>
          <w:szCs w:val="21"/>
        </w:rPr>
        <w:t>分，其他的1分，非核心刊物0.5分。学位课规格化成绩</w:t>
      </w:r>
      <w:r w:rsidRPr="00714FC1">
        <w:rPr>
          <w:rFonts w:ascii="黑体" w:eastAsia="黑体" w:hint="eastAsia"/>
          <w:szCs w:val="21"/>
        </w:rPr>
        <w:t>：第一名</w:t>
      </w:r>
      <w:r w:rsidRPr="00714FC1">
        <w:rPr>
          <w:rFonts w:ascii="黑体" w:eastAsia="黑体"/>
          <w:szCs w:val="21"/>
        </w:rPr>
        <w:t>15</w:t>
      </w:r>
      <w:r w:rsidRPr="00714FC1">
        <w:rPr>
          <w:rFonts w:ascii="黑体" w:eastAsia="黑体" w:hint="eastAsia"/>
          <w:szCs w:val="21"/>
        </w:rPr>
        <w:t>分，</w:t>
      </w:r>
      <w:r w:rsidRPr="009E3846">
        <w:rPr>
          <w:rFonts w:ascii="黑体" w:eastAsia="黑体" w:hint="eastAsia"/>
          <w:szCs w:val="21"/>
        </w:rPr>
        <w:t>最后一名0分，按规格化</w:t>
      </w:r>
      <w:r w:rsidRPr="009E3846">
        <w:rPr>
          <w:rFonts w:ascii="黑体" w:eastAsia="黑体"/>
          <w:szCs w:val="21"/>
        </w:rPr>
        <w:t>成绩</w:t>
      </w:r>
      <w:r w:rsidRPr="009E3846">
        <w:rPr>
          <w:rFonts w:ascii="黑体" w:eastAsia="黑体" w:hint="eastAsia"/>
          <w:szCs w:val="21"/>
        </w:rPr>
        <w:t>换算</w:t>
      </w:r>
    </w:p>
    <w:p w14:paraId="51E71577" w14:textId="77777777" w:rsidR="006E0B7C" w:rsidRPr="009E3846" w:rsidRDefault="006E0B7C" w:rsidP="006E0B7C">
      <w:pPr>
        <w:spacing w:line="320" w:lineRule="exact"/>
        <w:rPr>
          <w:rFonts w:ascii="黑体" w:eastAsia="黑体"/>
          <w:szCs w:val="21"/>
        </w:rPr>
      </w:pPr>
      <w:r w:rsidRPr="009E3846">
        <w:rPr>
          <w:rFonts w:ascii="黑体" w:eastAsia="黑体"/>
          <w:szCs w:val="21"/>
        </w:rPr>
        <w:t>3</w:t>
      </w:r>
      <w:r w:rsidRPr="009E3846">
        <w:rPr>
          <w:rFonts w:ascii="黑体" w:eastAsia="黑体" w:hint="eastAsia"/>
          <w:szCs w:val="21"/>
        </w:rPr>
        <w:t>）学生为第二作者时，第一作者必须为导师，在刊物论文、会议论文和专利三个栏目中，分别最多只能计算</w:t>
      </w:r>
      <w:r w:rsidRPr="009E3846">
        <w:rPr>
          <w:rFonts w:ascii="黑体" w:eastAsia="黑体"/>
          <w:szCs w:val="21"/>
        </w:rPr>
        <w:t>1</w:t>
      </w:r>
      <w:r w:rsidRPr="009E3846">
        <w:rPr>
          <w:rFonts w:ascii="黑体" w:eastAsia="黑体" w:hint="eastAsia"/>
          <w:szCs w:val="21"/>
        </w:rPr>
        <w:t>次；共同</w:t>
      </w:r>
      <w:proofErr w:type="gramStart"/>
      <w:r w:rsidRPr="009E3846">
        <w:rPr>
          <w:rFonts w:ascii="黑体" w:eastAsia="黑体"/>
          <w:szCs w:val="21"/>
        </w:rPr>
        <w:t>一</w:t>
      </w:r>
      <w:proofErr w:type="gramEnd"/>
      <w:r w:rsidRPr="009E3846">
        <w:rPr>
          <w:rFonts w:ascii="黑体" w:eastAsia="黑体"/>
          <w:szCs w:val="21"/>
        </w:rPr>
        <w:t>作</w:t>
      </w:r>
      <w:r w:rsidRPr="00415A36">
        <w:rPr>
          <w:rFonts w:ascii="黑体" w:eastAsia="黑体" w:hint="eastAsia"/>
          <w:szCs w:val="21"/>
        </w:rPr>
        <w:t>均分论文分值，每人</w:t>
      </w:r>
      <w:r w:rsidRPr="00E4090C">
        <w:rPr>
          <w:rFonts w:ascii="黑体" w:eastAsia="黑体" w:hint="eastAsia"/>
          <w:szCs w:val="21"/>
        </w:rPr>
        <w:t>最多只能计</w:t>
      </w:r>
      <w:r w:rsidRPr="009E3846">
        <w:rPr>
          <w:rFonts w:ascii="黑体" w:eastAsia="黑体"/>
          <w:szCs w:val="21"/>
        </w:rPr>
        <w:t>1</w:t>
      </w:r>
      <w:r w:rsidRPr="009E3846">
        <w:rPr>
          <w:rFonts w:ascii="黑体" w:eastAsia="黑体" w:hint="eastAsia"/>
          <w:szCs w:val="21"/>
        </w:rPr>
        <w:t>次</w:t>
      </w:r>
      <w:r w:rsidRPr="009E3846">
        <w:rPr>
          <w:rFonts w:ascii="黑体" w:eastAsia="黑体"/>
          <w:szCs w:val="21"/>
        </w:rPr>
        <w:t>。</w:t>
      </w:r>
    </w:p>
    <w:p w14:paraId="292F5B16" w14:textId="77777777" w:rsidR="006E0B7C" w:rsidRPr="00415A36" w:rsidRDefault="006E0B7C" w:rsidP="006E0B7C">
      <w:pPr>
        <w:spacing w:line="320" w:lineRule="exact"/>
        <w:rPr>
          <w:rFonts w:ascii="黑体" w:eastAsia="黑体"/>
          <w:szCs w:val="21"/>
        </w:rPr>
      </w:pPr>
      <w:r w:rsidRPr="009E3846">
        <w:rPr>
          <w:rFonts w:ascii="黑体" w:eastAsia="黑体"/>
          <w:szCs w:val="21"/>
        </w:rPr>
        <w:t>4</w:t>
      </w:r>
      <w:r w:rsidRPr="009E3846">
        <w:rPr>
          <w:rFonts w:ascii="黑体" w:eastAsia="黑体" w:hint="eastAsia"/>
          <w:szCs w:val="21"/>
        </w:rPr>
        <w:t>）在《</w:t>
      </w:r>
      <w:r w:rsidRPr="009E3846">
        <w:rPr>
          <w:rFonts w:ascii="黑体" w:eastAsia="黑体"/>
          <w:szCs w:val="21"/>
        </w:rPr>
        <w:t>Science</w:t>
      </w:r>
      <w:r w:rsidRPr="009E3846">
        <w:rPr>
          <w:rFonts w:ascii="黑体" w:eastAsia="黑体" w:hint="eastAsia"/>
          <w:szCs w:val="21"/>
        </w:rPr>
        <w:t>》、《</w:t>
      </w:r>
      <w:r w:rsidRPr="009E3846">
        <w:rPr>
          <w:rFonts w:ascii="黑体" w:eastAsia="黑体"/>
          <w:szCs w:val="21"/>
        </w:rPr>
        <w:t>Nature</w:t>
      </w:r>
      <w:r w:rsidRPr="009E3846">
        <w:rPr>
          <w:rFonts w:ascii="黑体" w:eastAsia="黑体" w:hint="eastAsia"/>
          <w:szCs w:val="21"/>
        </w:rPr>
        <w:t>》上发表论文的直接推荐；发表影响因子</w:t>
      </w:r>
      <w:r w:rsidRPr="009E3846">
        <w:rPr>
          <w:rFonts w:ascii="黑体" w:eastAsia="黑体"/>
          <w:szCs w:val="21"/>
        </w:rPr>
        <w:t>&gt;=10</w:t>
      </w:r>
      <w:r w:rsidRPr="003130D7">
        <w:rPr>
          <w:rFonts w:ascii="黑体" w:eastAsia="黑体" w:hint="eastAsia"/>
          <w:szCs w:val="21"/>
        </w:rPr>
        <w:t>的国际刊物论文得分乘以系数</w:t>
      </w:r>
      <w:r w:rsidRPr="003130D7">
        <w:rPr>
          <w:rFonts w:ascii="黑体" w:eastAsia="黑体"/>
          <w:szCs w:val="21"/>
        </w:rPr>
        <w:t>3</w:t>
      </w:r>
      <w:r w:rsidRPr="003130D7">
        <w:rPr>
          <w:rFonts w:ascii="黑体" w:eastAsia="黑体" w:hint="eastAsia"/>
          <w:szCs w:val="21"/>
        </w:rPr>
        <w:t>，影响因子</w:t>
      </w:r>
      <w:r w:rsidRPr="003130D7">
        <w:rPr>
          <w:rFonts w:ascii="黑体" w:eastAsia="黑体"/>
          <w:szCs w:val="21"/>
        </w:rPr>
        <w:t>&gt;=6</w:t>
      </w:r>
      <w:r w:rsidRPr="003130D7">
        <w:rPr>
          <w:rFonts w:ascii="黑体" w:eastAsia="黑体" w:hint="eastAsia"/>
          <w:szCs w:val="21"/>
        </w:rPr>
        <w:t>的得分乘以系数</w:t>
      </w:r>
      <w:r w:rsidRPr="003130D7">
        <w:rPr>
          <w:rFonts w:ascii="黑体" w:eastAsia="黑体"/>
          <w:szCs w:val="21"/>
        </w:rPr>
        <w:t>2</w:t>
      </w:r>
      <w:r w:rsidRPr="003130D7">
        <w:rPr>
          <w:rFonts w:ascii="黑体" w:eastAsia="黑体" w:hint="eastAsia"/>
          <w:szCs w:val="21"/>
        </w:rPr>
        <w:t>，影响因子</w:t>
      </w:r>
      <w:r w:rsidRPr="003130D7">
        <w:rPr>
          <w:rFonts w:ascii="黑体" w:eastAsia="黑体"/>
          <w:szCs w:val="21"/>
        </w:rPr>
        <w:t>&gt;=4</w:t>
      </w:r>
      <w:r w:rsidRPr="00EA05CF">
        <w:rPr>
          <w:rFonts w:ascii="黑体" w:eastAsia="黑体" w:hint="eastAsia"/>
          <w:szCs w:val="21"/>
        </w:rPr>
        <w:t>的得分乘以系数</w:t>
      </w:r>
      <w:r w:rsidRPr="00EA05CF">
        <w:rPr>
          <w:rFonts w:ascii="黑体" w:eastAsia="黑体"/>
          <w:szCs w:val="21"/>
        </w:rPr>
        <w:t>1.5</w:t>
      </w:r>
      <w:r w:rsidRPr="00EA05CF">
        <w:rPr>
          <w:rFonts w:ascii="黑体" w:eastAsia="黑体" w:hint="eastAsia"/>
          <w:szCs w:val="21"/>
        </w:rPr>
        <w:t>，影响因子</w:t>
      </w:r>
      <w:r w:rsidRPr="00AD3F18">
        <w:rPr>
          <w:rFonts w:ascii="黑体" w:eastAsia="黑体"/>
          <w:szCs w:val="21"/>
        </w:rPr>
        <w:t>&gt;=</w:t>
      </w:r>
      <w:r w:rsidRPr="00AD3F18">
        <w:rPr>
          <w:rFonts w:ascii="黑体" w:eastAsia="黑体" w:hint="eastAsia"/>
          <w:szCs w:val="21"/>
        </w:rPr>
        <w:t>2的得分乘以系数</w:t>
      </w:r>
      <w:r w:rsidRPr="0088378D">
        <w:rPr>
          <w:rFonts w:ascii="黑体" w:eastAsia="黑体"/>
          <w:szCs w:val="21"/>
        </w:rPr>
        <w:t>1.</w:t>
      </w:r>
      <w:r w:rsidRPr="0088378D">
        <w:rPr>
          <w:rFonts w:ascii="黑体" w:eastAsia="黑体" w:hint="eastAsia"/>
          <w:szCs w:val="21"/>
        </w:rPr>
        <w:t>2</w:t>
      </w:r>
      <w:r w:rsidRPr="0088378D">
        <w:rPr>
          <w:rFonts w:ascii="黑体" w:eastAsia="黑体"/>
          <w:szCs w:val="21"/>
        </w:rPr>
        <w:t>5</w:t>
      </w:r>
      <w:r w:rsidRPr="00415A36">
        <w:rPr>
          <w:rFonts w:ascii="黑体" w:eastAsia="黑体" w:hint="eastAsia"/>
          <w:szCs w:val="21"/>
        </w:rPr>
        <w:t>，</w:t>
      </w:r>
      <w:r w:rsidRPr="00415A36">
        <w:rPr>
          <w:rFonts w:ascii="黑体" w:eastAsia="黑体"/>
          <w:szCs w:val="21"/>
        </w:rPr>
        <w:t>论文必须被</w:t>
      </w:r>
      <w:r w:rsidRPr="00415A36">
        <w:rPr>
          <w:rFonts w:ascii="黑体" w:eastAsia="黑体" w:hint="eastAsia"/>
          <w:szCs w:val="21"/>
        </w:rPr>
        <w:t>SCI收录后</w:t>
      </w:r>
      <w:r w:rsidRPr="00415A36">
        <w:rPr>
          <w:rFonts w:ascii="黑体" w:eastAsia="黑体"/>
          <w:szCs w:val="21"/>
        </w:rPr>
        <w:t>才考虑影响因子</w:t>
      </w:r>
      <w:r w:rsidRPr="00415A36">
        <w:rPr>
          <w:rFonts w:ascii="黑体" w:eastAsia="黑体" w:hint="eastAsia"/>
          <w:szCs w:val="21"/>
        </w:rPr>
        <w:t>。</w:t>
      </w:r>
    </w:p>
    <w:p w14:paraId="18C62134" w14:textId="77777777" w:rsidR="006E0B7C" w:rsidRPr="009E3846" w:rsidRDefault="006E0B7C" w:rsidP="006E0B7C">
      <w:pPr>
        <w:spacing w:line="320" w:lineRule="exact"/>
        <w:rPr>
          <w:rFonts w:ascii="黑体" w:eastAsia="黑体"/>
          <w:szCs w:val="21"/>
        </w:rPr>
      </w:pPr>
      <w:r w:rsidRPr="00415A36">
        <w:rPr>
          <w:rFonts w:ascii="黑体" w:eastAsia="黑体"/>
          <w:szCs w:val="21"/>
        </w:rPr>
        <w:t>5</w:t>
      </w:r>
      <w:r w:rsidRPr="00415A36">
        <w:rPr>
          <w:rFonts w:ascii="黑体" w:eastAsia="黑体" w:hint="eastAsia"/>
          <w:szCs w:val="21"/>
        </w:rPr>
        <w:t>）竞赛奖</w:t>
      </w:r>
      <w:r w:rsidRPr="00415A36">
        <w:rPr>
          <w:rFonts w:ascii="黑体" w:eastAsia="黑体"/>
          <w:szCs w:val="21"/>
        </w:rPr>
        <w:t>分为</w:t>
      </w:r>
      <w:r w:rsidRPr="00415A36">
        <w:rPr>
          <w:rFonts w:ascii="黑体" w:eastAsia="黑体" w:hint="eastAsia"/>
          <w:szCs w:val="21"/>
        </w:rPr>
        <w:t>三类</w:t>
      </w:r>
      <w:r w:rsidRPr="00415A36">
        <w:rPr>
          <w:rFonts w:ascii="黑体" w:eastAsia="黑体"/>
          <w:szCs w:val="21"/>
        </w:rPr>
        <w:t>，</w:t>
      </w:r>
      <w:r w:rsidRPr="00415A36">
        <w:rPr>
          <w:rFonts w:ascii="黑体" w:eastAsia="黑体" w:hint="eastAsia"/>
          <w:szCs w:val="21"/>
        </w:rPr>
        <w:t>表中为</w:t>
      </w:r>
      <w:r w:rsidRPr="00415A36">
        <w:rPr>
          <w:rFonts w:ascii="黑体" w:eastAsia="黑体"/>
          <w:szCs w:val="21"/>
        </w:rPr>
        <w:t>一类竞赛</w:t>
      </w:r>
      <w:r w:rsidRPr="00415A36">
        <w:rPr>
          <w:rFonts w:ascii="黑体" w:eastAsia="黑体" w:hint="eastAsia"/>
          <w:szCs w:val="21"/>
        </w:rPr>
        <w:t>分值（</w:t>
      </w:r>
      <w:r w:rsidRPr="00415A36">
        <w:rPr>
          <w:rFonts w:ascii="黑体" w:eastAsia="黑体"/>
          <w:szCs w:val="21"/>
        </w:rPr>
        <w:t>挑战杯、</w:t>
      </w:r>
      <w:r w:rsidRPr="00E4090C">
        <w:rPr>
          <w:rFonts w:ascii="黑体" w:eastAsia="黑体"/>
          <w:szCs w:val="21"/>
        </w:rPr>
        <w:t>节能减排竞赛</w:t>
      </w:r>
      <w:r w:rsidRPr="009E3846">
        <w:rPr>
          <w:rFonts w:ascii="黑体" w:eastAsia="黑体" w:hint="eastAsia"/>
          <w:szCs w:val="21"/>
        </w:rPr>
        <w:t>、</w:t>
      </w:r>
      <w:r w:rsidRPr="009E3846">
        <w:rPr>
          <w:rFonts w:ascii="黑体" w:eastAsia="黑体"/>
          <w:szCs w:val="21"/>
        </w:rPr>
        <w:t>创新创业</w:t>
      </w:r>
      <w:r w:rsidRPr="009E3846">
        <w:rPr>
          <w:rFonts w:ascii="黑体" w:eastAsia="黑体" w:hint="eastAsia"/>
          <w:szCs w:val="21"/>
        </w:rPr>
        <w:t>），排名在第</w:t>
      </w:r>
      <w:r w:rsidRPr="009E3846">
        <w:rPr>
          <w:rFonts w:ascii="黑体" w:eastAsia="黑体"/>
          <w:szCs w:val="21"/>
        </w:rPr>
        <w:t>2</w:t>
      </w:r>
      <w:r w:rsidRPr="009E3846">
        <w:rPr>
          <w:rFonts w:ascii="黑体" w:eastAsia="黑体" w:hint="eastAsia"/>
          <w:szCs w:val="21"/>
        </w:rPr>
        <w:t>及以后的，均视为第</w:t>
      </w:r>
      <w:r w:rsidRPr="009E3846">
        <w:rPr>
          <w:rFonts w:ascii="黑体" w:eastAsia="黑体"/>
          <w:szCs w:val="21"/>
        </w:rPr>
        <w:t>2</w:t>
      </w:r>
      <w:r w:rsidRPr="009E3846">
        <w:rPr>
          <w:rFonts w:ascii="黑体" w:eastAsia="黑体" w:hint="eastAsia"/>
          <w:szCs w:val="21"/>
        </w:rPr>
        <w:t>获奖人</w:t>
      </w:r>
      <w:r w:rsidRPr="00415A36">
        <w:rPr>
          <w:rFonts w:ascii="黑体" w:eastAsia="黑体" w:hint="eastAsia"/>
          <w:szCs w:val="21"/>
        </w:rPr>
        <w:t>，</w:t>
      </w:r>
      <w:r w:rsidRPr="00E4090C">
        <w:rPr>
          <w:rFonts w:ascii="黑体" w:eastAsia="黑体" w:hint="eastAsia"/>
          <w:szCs w:val="21"/>
        </w:rPr>
        <w:t>均分</w:t>
      </w:r>
      <w:r w:rsidRPr="00415A36">
        <w:rPr>
          <w:rFonts w:ascii="黑体" w:eastAsia="黑体" w:hint="eastAsia"/>
          <w:szCs w:val="21"/>
        </w:rPr>
        <w:t>表中</w:t>
      </w:r>
      <w:r w:rsidRPr="00E4090C">
        <w:rPr>
          <w:rFonts w:ascii="黑体" w:eastAsia="黑体" w:hint="eastAsia"/>
          <w:szCs w:val="21"/>
        </w:rPr>
        <w:t>竞赛分值：特等</w:t>
      </w:r>
      <w:r w:rsidRPr="009E3846">
        <w:rPr>
          <w:rFonts w:ascii="黑体" w:eastAsia="黑体"/>
          <w:szCs w:val="21"/>
        </w:rPr>
        <w:t>12</w:t>
      </w:r>
      <w:r w:rsidRPr="009E3846">
        <w:rPr>
          <w:rFonts w:ascii="黑体" w:eastAsia="黑体" w:hint="eastAsia"/>
          <w:szCs w:val="21"/>
        </w:rPr>
        <w:t>分，一等</w:t>
      </w:r>
      <w:r w:rsidRPr="009E3846">
        <w:rPr>
          <w:rFonts w:ascii="黑体" w:eastAsia="黑体"/>
          <w:szCs w:val="21"/>
        </w:rPr>
        <w:t>8</w:t>
      </w:r>
      <w:r w:rsidRPr="009E3846">
        <w:rPr>
          <w:rFonts w:ascii="黑体" w:eastAsia="黑体" w:hint="eastAsia"/>
          <w:szCs w:val="21"/>
        </w:rPr>
        <w:t>分，二等</w:t>
      </w:r>
      <w:r w:rsidRPr="009E3846">
        <w:rPr>
          <w:rFonts w:ascii="黑体" w:eastAsia="黑体"/>
          <w:szCs w:val="21"/>
        </w:rPr>
        <w:t>4</w:t>
      </w:r>
      <w:r w:rsidRPr="009E3846">
        <w:rPr>
          <w:rFonts w:ascii="黑体" w:eastAsia="黑体" w:hint="eastAsia"/>
          <w:szCs w:val="21"/>
        </w:rPr>
        <w:t>分，三等</w:t>
      </w:r>
      <w:r w:rsidRPr="009E3846">
        <w:rPr>
          <w:rFonts w:ascii="黑体" w:eastAsia="黑体"/>
          <w:szCs w:val="21"/>
        </w:rPr>
        <w:t>2</w:t>
      </w:r>
      <w:r w:rsidRPr="009E3846">
        <w:rPr>
          <w:rFonts w:ascii="黑体" w:eastAsia="黑体" w:hint="eastAsia"/>
          <w:szCs w:val="21"/>
        </w:rPr>
        <w:t>分；二类</w:t>
      </w:r>
      <w:r w:rsidRPr="009E3846">
        <w:rPr>
          <w:rFonts w:ascii="黑体" w:eastAsia="黑体"/>
          <w:szCs w:val="21"/>
        </w:rPr>
        <w:t>为</w:t>
      </w:r>
      <w:r w:rsidRPr="00415A36">
        <w:rPr>
          <w:rFonts w:ascii="黑体" w:eastAsia="黑体" w:hint="eastAsia"/>
          <w:szCs w:val="21"/>
        </w:rPr>
        <w:t>本专业全国性</w:t>
      </w:r>
      <w:r w:rsidRPr="00E4090C">
        <w:rPr>
          <w:rFonts w:ascii="黑体" w:eastAsia="黑体"/>
          <w:szCs w:val="21"/>
        </w:rPr>
        <w:t>竞赛（</w:t>
      </w:r>
      <w:r w:rsidRPr="00415A36">
        <w:rPr>
          <w:rFonts w:ascii="黑体" w:eastAsia="黑体" w:hint="eastAsia"/>
          <w:szCs w:val="21"/>
        </w:rPr>
        <w:t>全国</w:t>
      </w:r>
      <w:r w:rsidRPr="00E4090C">
        <w:rPr>
          <w:rFonts w:ascii="黑体" w:eastAsia="黑体" w:hint="eastAsia"/>
          <w:szCs w:val="21"/>
        </w:rPr>
        <w:t>研究生数模</w:t>
      </w:r>
      <w:r w:rsidRPr="009E3846">
        <w:rPr>
          <w:rFonts w:ascii="黑体" w:eastAsia="黑体"/>
          <w:szCs w:val="21"/>
        </w:rPr>
        <w:t>竞赛</w:t>
      </w:r>
      <w:r w:rsidRPr="00415A36">
        <w:rPr>
          <w:rFonts w:ascii="黑体" w:eastAsia="黑体" w:hint="eastAsia"/>
          <w:szCs w:val="21"/>
        </w:rPr>
        <w:t>、</w:t>
      </w:r>
      <w:r w:rsidRPr="00E4090C">
        <w:rPr>
          <w:rFonts w:ascii="黑体" w:eastAsia="黑体"/>
          <w:szCs w:val="21"/>
        </w:rPr>
        <w:t>中电联</w:t>
      </w:r>
      <w:r w:rsidRPr="00415A36">
        <w:rPr>
          <w:rFonts w:ascii="黑体" w:eastAsia="黑体" w:hint="eastAsia"/>
          <w:szCs w:val="21"/>
        </w:rPr>
        <w:t>、</w:t>
      </w:r>
      <w:r w:rsidRPr="00E4090C">
        <w:rPr>
          <w:rFonts w:ascii="黑体" w:eastAsia="黑体"/>
          <w:szCs w:val="21"/>
        </w:rPr>
        <w:t>中国制冷</w:t>
      </w:r>
      <w:r w:rsidRPr="00415A36">
        <w:rPr>
          <w:rFonts w:ascii="黑体" w:eastAsia="黑体" w:hint="eastAsia"/>
          <w:szCs w:val="21"/>
        </w:rPr>
        <w:t>学</w:t>
      </w:r>
      <w:r w:rsidRPr="00E4090C">
        <w:rPr>
          <w:rFonts w:ascii="黑体" w:eastAsia="黑体" w:hint="eastAsia"/>
          <w:szCs w:val="21"/>
        </w:rPr>
        <w:t>会</w:t>
      </w:r>
      <w:r w:rsidRPr="00415A36">
        <w:rPr>
          <w:rFonts w:ascii="黑体" w:eastAsia="黑体" w:hint="eastAsia"/>
          <w:szCs w:val="21"/>
        </w:rPr>
        <w:t>、中国电机工程学会、中国工程热物理学会、中国动力工程学会、中国可再生能源学会、中国环境科学学会等</w:t>
      </w:r>
      <w:r w:rsidRPr="009E3846">
        <w:rPr>
          <w:rFonts w:ascii="黑体" w:eastAsia="黑体"/>
          <w:szCs w:val="21"/>
        </w:rPr>
        <w:t>）</w:t>
      </w:r>
      <w:r w:rsidRPr="009E3846">
        <w:rPr>
          <w:rFonts w:ascii="黑体" w:eastAsia="黑体" w:hint="eastAsia"/>
          <w:szCs w:val="21"/>
        </w:rPr>
        <w:t>，</w:t>
      </w:r>
      <w:r>
        <w:rPr>
          <w:rFonts w:ascii="黑体" w:eastAsia="黑体" w:hint="eastAsia"/>
          <w:szCs w:val="21"/>
        </w:rPr>
        <w:t>分值为表中</w:t>
      </w:r>
      <w:r w:rsidRPr="00714FC1">
        <w:rPr>
          <w:rFonts w:ascii="黑体" w:eastAsia="黑体" w:hint="eastAsia"/>
          <w:szCs w:val="21"/>
        </w:rPr>
        <w:t>分值的</w:t>
      </w:r>
      <w:r w:rsidRPr="00714FC1">
        <w:rPr>
          <w:rFonts w:ascii="黑体" w:eastAsia="黑体"/>
          <w:szCs w:val="21"/>
        </w:rPr>
        <w:t>0.</w:t>
      </w:r>
      <w:r w:rsidRPr="00714FC1">
        <w:rPr>
          <w:rFonts w:ascii="黑体" w:eastAsia="黑体" w:hint="eastAsia"/>
          <w:szCs w:val="21"/>
        </w:rPr>
        <w:t>4倍</w:t>
      </w:r>
      <w:r w:rsidRPr="009E3846">
        <w:rPr>
          <w:rFonts w:ascii="黑体" w:eastAsia="黑体" w:hint="eastAsia"/>
          <w:szCs w:val="21"/>
        </w:rPr>
        <w:t>；</w:t>
      </w:r>
      <w:r w:rsidRPr="009E3846">
        <w:rPr>
          <w:rFonts w:ascii="黑体" w:eastAsia="黑体"/>
          <w:szCs w:val="21"/>
        </w:rPr>
        <w:t>三类为省级竞赛</w:t>
      </w:r>
      <w:r w:rsidRPr="009E3846">
        <w:rPr>
          <w:rFonts w:ascii="黑体" w:eastAsia="黑体" w:hint="eastAsia"/>
          <w:szCs w:val="21"/>
        </w:rPr>
        <w:t>，</w:t>
      </w:r>
      <w:r w:rsidRPr="00714FC1">
        <w:rPr>
          <w:rFonts w:ascii="黑体" w:eastAsia="黑体" w:hint="eastAsia"/>
          <w:szCs w:val="21"/>
        </w:rPr>
        <w:t>分值为表中分值的</w:t>
      </w:r>
      <w:r w:rsidRPr="00714FC1">
        <w:rPr>
          <w:rFonts w:ascii="黑体" w:eastAsia="黑体"/>
          <w:szCs w:val="21"/>
        </w:rPr>
        <w:t>0.</w:t>
      </w:r>
      <w:r w:rsidRPr="00714FC1">
        <w:rPr>
          <w:rFonts w:ascii="黑体" w:eastAsia="黑体" w:hint="eastAsia"/>
          <w:szCs w:val="21"/>
        </w:rPr>
        <w:t>2倍</w:t>
      </w:r>
      <w:r w:rsidRPr="00E4090C">
        <w:rPr>
          <w:rFonts w:ascii="黑体" w:eastAsia="黑体" w:hint="eastAsia"/>
          <w:szCs w:val="21"/>
        </w:rPr>
        <w:t>。</w:t>
      </w:r>
    </w:p>
    <w:p w14:paraId="03F482F0" w14:textId="77777777" w:rsidR="006E0B7C" w:rsidRPr="009E3846" w:rsidRDefault="006E0B7C" w:rsidP="006E0B7C">
      <w:pPr>
        <w:spacing w:line="320" w:lineRule="exact"/>
        <w:rPr>
          <w:rFonts w:ascii="黑体" w:eastAsia="黑体"/>
          <w:szCs w:val="21"/>
        </w:rPr>
      </w:pPr>
      <w:r w:rsidRPr="009E3846">
        <w:rPr>
          <w:rFonts w:ascii="黑体" w:eastAsia="黑体"/>
          <w:szCs w:val="21"/>
        </w:rPr>
        <w:t>6</w:t>
      </w:r>
      <w:r w:rsidRPr="009E3846">
        <w:rPr>
          <w:rFonts w:ascii="黑体" w:eastAsia="黑体" w:hint="eastAsia"/>
          <w:szCs w:val="21"/>
        </w:rPr>
        <w:t>）现实表现中，文体竞赛满分</w:t>
      </w:r>
      <w:r w:rsidRPr="009E3846">
        <w:rPr>
          <w:rFonts w:ascii="黑体" w:eastAsia="黑体"/>
          <w:szCs w:val="21"/>
        </w:rPr>
        <w:t>4</w:t>
      </w:r>
      <w:r w:rsidRPr="009E3846">
        <w:rPr>
          <w:rFonts w:ascii="黑体" w:eastAsia="黑体" w:hint="eastAsia"/>
          <w:szCs w:val="21"/>
        </w:rPr>
        <w:t>分（省级以上冠军</w:t>
      </w:r>
      <w:r w:rsidRPr="009E3846">
        <w:rPr>
          <w:rFonts w:ascii="黑体" w:eastAsia="黑体"/>
          <w:szCs w:val="21"/>
        </w:rPr>
        <w:t>2</w:t>
      </w:r>
      <w:r w:rsidRPr="009E3846">
        <w:rPr>
          <w:rFonts w:ascii="黑体" w:eastAsia="黑体" w:hint="eastAsia"/>
          <w:szCs w:val="21"/>
        </w:rPr>
        <w:t>分、其它名次</w:t>
      </w:r>
      <w:r w:rsidRPr="009E3846">
        <w:rPr>
          <w:rFonts w:ascii="黑体" w:eastAsia="黑体"/>
          <w:szCs w:val="21"/>
        </w:rPr>
        <w:t>1</w:t>
      </w:r>
      <w:r w:rsidRPr="009E3846">
        <w:rPr>
          <w:rFonts w:ascii="黑体" w:eastAsia="黑体" w:hint="eastAsia"/>
          <w:szCs w:val="21"/>
        </w:rPr>
        <w:t>分；校级冠军可得</w:t>
      </w:r>
      <w:r w:rsidRPr="009E3846">
        <w:rPr>
          <w:rFonts w:ascii="黑体" w:eastAsia="黑体"/>
          <w:szCs w:val="21"/>
        </w:rPr>
        <w:t>0.5</w:t>
      </w:r>
      <w:r w:rsidRPr="009E3846">
        <w:rPr>
          <w:rFonts w:ascii="黑体" w:eastAsia="黑体" w:hint="eastAsia"/>
          <w:szCs w:val="21"/>
        </w:rPr>
        <w:t>分、其它名次</w:t>
      </w:r>
      <w:r w:rsidRPr="009E3846">
        <w:rPr>
          <w:rFonts w:ascii="黑体" w:eastAsia="黑体"/>
          <w:szCs w:val="21"/>
        </w:rPr>
        <w:t>0.25</w:t>
      </w:r>
      <w:r w:rsidRPr="009E3846">
        <w:rPr>
          <w:rFonts w:ascii="黑体" w:eastAsia="黑体" w:hint="eastAsia"/>
          <w:szCs w:val="21"/>
        </w:rPr>
        <w:t>分）；社团工作考评优秀</w:t>
      </w:r>
      <w:r w:rsidRPr="009E3846">
        <w:rPr>
          <w:rFonts w:ascii="黑体" w:eastAsia="黑体"/>
          <w:szCs w:val="21"/>
        </w:rPr>
        <w:t>4</w:t>
      </w:r>
      <w:r w:rsidRPr="009E3846">
        <w:rPr>
          <w:rFonts w:ascii="黑体" w:eastAsia="黑体" w:hint="eastAsia"/>
          <w:szCs w:val="21"/>
        </w:rPr>
        <w:t>分（</w:t>
      </w:r>
      <w:r>
        <w:rPr>
          <w:rFonts w:ascii="黑体" w:eastAsia="黑体" w:hint="eastAsia"/>
          <w:szCs w:val="21"/>
        </w:rPr>
        <w:t>经考核合格后，</w:t>
      </w:r>
      <w:proofErr w:type="gramStart"/>
      <w:r w:rsidRPr="009E3846">
        <w:rPr>
          <w:rFonts w:ascii="黑体" w:eastAsia="黑体" w:hint="eastAsia"/>
          <w:szCs w:val="21"/>
        </w:rPr>
        <w:t>研</w:t>
      </w:r>
      <w:proofErr w:type="gramEnd"/>
      <w:r w:rsidRPr="009E3846">
        <w:rPr>
          <w:rFonts w:ascii="黑体" w:eastAsia="黑体" w:hint="eastAsia"/>
          <w:szCs w:val="21"/>
        </w:rPr>
        <w:t>会主席可得3分，班长、党支书</w:t>
      </w:r>
      <w:r w:rsidRPr="009E3846">
        <w:rPr>
          <w:rFonts w:ascii="黑体" w:eastAsia="黑体"/>
          <w:szCs w:val="21"/>
        </w:rPr>
        <w:t>2</w:t>
      </w:r>
      <w:r w:rsidRPr="009E3846">
        <w:rPr>
          <w:rFonts w:ascii="黑体" w:eastAsia="黑体" w:hint="eastAsia"/>
          <w:szCs w:val="21"/>
        </w:rPr>
        <w:t>分，副主席和部长</w:t>
      </w:r>
      <w:r w:rsidRPr="009E3846">
        <w:rPr>
          <w:rFonts w:ascii="黑体" w:eastAsia="黑体"/>
          <w:szCs w:val="21"/>
        </w:rPr>
        <w:t>1.5</w:t>
      </w:r>
      <w:r w:rsidRPr="009E3846">
        <w:rPr>
          <w:rFonts w:ascii="黑体" w:eastAsia="黑体" w:hint="eastAsia"/>
          <w:szCs w:val="21"/>
        </w:rPr>
        <w:t>分，委员</w:t>
      </w:r>
      <w:r w:rsidRPr="009E3846">
        <w:rPr>
          <w:rFonts w:ascii="黑体" w:eastAsia="黑体"/>
          <w:szCs w:val="21"/>
        </w:rPr>
        <w:t>0.5</w:t>
      </w:r>
      <w:r w:rsidRPr="009E3846">
        <w:rPr>
          <w:rFonts w:ascii="黑体" w:eastAsia="黑体" w:hint="eastAsia"/>
          <w:szCs w:val="21"/>
        </w:rPr>
        <w:t>分</w:t>
      </w:r>
      <w:r>
        <w:rPr>
          <w:rFonts w:ascii="黑体" w:eastAsia="黑体" w:hint="eastAsia"/>
          <w:szCs w:val="21"/>
        </w:rPr>
        <w:t>，根据工作实绩可以适当加减分</w:t>
      </w:r>
      <w:r w:rsidRPr="009E3846">
        <w:rPr>
          <w:rFonts w:ascii="黑体" w:eastAsia="黑体" w:hint="eastAsia"/>
          <w:szCs w:val="21"/>
        </w:rPr>
        <w:t>）；日常表现分为宿舍卫生和平时活动，宿舍卫生成绩</w:t>
      </w:r>
      <w:r w:rsidRPr="009E3846">
        <w:rPr>
          <w:rFonts w:ascii="黑体" w:eastAsia="黑体"/>
          <w:szCs w:val="21"/>
        </w:rPr>
        <w:t>&gt;=90</w:t>
      </w:r>
      <w:r w:rsidRPr="009E3846">
        <w:rPr>
          <w:rFonts w:ascii="黑体" w:eastAsia="黑体" w:hint="eastAsia"/>
          <w:szCs w:val="21"/>
        </w:rPr>
        <w:t>分的，加0.5分；</w:t>
      </w:r>
      <w:r>
        <w:rPr>
          <w:rFonts w:ascii="黑体" w:eastAsia="黑体" w:hint="eastAsia"/>
          <w:szCs w:val="21"/>
        </w:rPr>
        <w:t>根据参加</w:t>
      </w:r>
      <w:r w:rsidRPr="009E3846">
        <w:rPr>
          <w:rFonts w:ascii="黑体" w:eastAsia="黑体" w:hint="eastAsia"/>
          <w:szCs w:val="21"/>
        </w:rPr>
        <w:t>平时活动</w:t>
      </w:r>
      <w:r>
        <w:rPr>
          <w:rFonts w:ascii="黑体" w:eastAsia="黑体" w:hint="eastAsia"/>
          <w:szCs w:val="21"/>
        </w:rPr>
        <w:t>的实际情况，</w:t>
      </w:r>
      <w:r w:rsidRPr="009E3846">
        <w:rPr>
          <w:rFonts w:ascii="黑体" w:eastAsia="黑体" w:hint="eastAsia"/>
          <w:szCs w:val="21"/>
        </w:rPr>
        <w:t>按要求参加的加0.5分</w:t>
      </w:r>
      <w:r>
        <w:rPr>
          <w:rFonts w:ascii="黑体" w:eastAsia="黑体" w:hint="eastAsia"/>
          <w:szCs w:val="21"/>
        </w:rPr>
        <w:t>，表现积极并在活动组织中发挥重要作用的，可加0</w:t>
      </w:r>
      <w:r>
        <w:rPr>
          <w:rFonts w:ascii="黑体" w:eastAsia="黑体"/>
          <w:szCs w:val="21"/>
        </w:rPr>
        <w:t>.5-1.5</w:t>
      </w:r>
      <w:r>
        <w:rPr>
          <w:rFonts w:ascii="黑体" w:eastAsia="黑体" w:hint="eastAsia"/>
          <w:szCs w:val="21"/>
        </w:rPr>
        <w:t>分</w:t>
      </w:r>
      <w:r w:rsidRPr="009E3846">
        <w:rPr>
          <w:rFonts w:ascii="黑体" w:eastAsia="黑体" w:hint="eastAsia"/>
          <w:szCs w:val="21"/>
        </w:rPr>
        <w:t>。</w:t>
      </w:r>
    </w:p>
    <w:p w14:paraId="564FE9C2" w14:textId="77777777" w:rsidR="006E0B7C" w:rsidRPr="00415A36" w:rsidRDefault="006E0B7C" w:rsidP="006E0B7C">
      <w:pPr>
        <w:spacing w:line="320" w:lineRule="exact"/>
        <w:rPr>
          <w:rFonts w:ascii="黑体" w:eastAsia="黑体"/>
          <w:szCs w:val="21"/>
        </w:rPr>
      </w:pPr>
      <w:r w:rsidRPr="00EA05CF">
        <w:rPr>
          <w:rFonts w:ascii="黑体" w:eastAsia="黑体"/>
          <w:szCs w:val="21"/>
        </w:rPr>
        <w:t>7</w:t>
      </w:r>
      <w:r w:rsidRPr="00EA05CF">
        <w:rPr>
          <w:rFonts w:ascii="黑体" w:eastAsia="黑体" w:hint="eastAsia"/>
          <w:szCs w:val="21"/>
        </w:rPr>
        <w:t>）科研成果获奖（自然</w:t>
      </w:r>
      <w:r w:rsidRPr="00EA05CF">
        <w:rPr>
          <w:rFonts w:ascii="黑体" w:eastAsia="黑体"/>
          <w:szCs w:val="21"/>
        </w:rPr>
        <w:t>/</w:t>
      </w:r>
      <w:r w:rsidRPr="00AD3F18">
        <w:rPr>
          <w:rFonts w:ascii="黑体" w:eastAsia="黑体" w:hint="eastAsia"/>
          <w:szCs w:val="21"/>
        </w:rPr>
        <w:t>发明</w:t>
      </w:r>
      <w:r w:rsidRPr="00AD3F18">
        <w:rPr>
          <w:rFonts w:ascii="黑体" w:eastAsia="黑体"/>
          <w:szCs w:val="21"/>
        </w:rPr>
        <w:t>/</w:t>
      </w:r>
      <w:r w:rsidRPr="00AD3F18">
        <w:rPr>
          <w:rFonts w:ascii="黑体" w:eastAsia="黑体" w:hint="eastAsia"/>
          <w:szCs w:val="21"/>
        </w:rPr>
        <w:t>科技进步奖）方面，国家一等奖主要获奖人、国家二等奖前五获奖人、省部级一等奖前三获奖人，直接推荐；国家二等奖、省部级一等奖其他主要获奖人加</w:t>
      </w:r>
      <w:r w:rsidRPr="0088378D">
        <w:rPr>
          <w:rFonts w:ascii="黑体" w:eastAsia="黑体"/>
          <w:szCs w:val="21"/>
        </w:rPr>
        <w:t>20</w:t>
      </w:r>
      <w:r w:rsidRPr="00415A36">
        <w:rPr>
          <w:rFonts w:ascii="黑体" w:eastAsia="黑体" w:hint="eastAsia"/>
          <w:szCs w:val="21"/>
        </w:rPr>
        <w:t>分；省部级二等奖其他获奖人加</w:t>
      </w:r>
      <w:r w:rsidRPr="00415A36">
        <w:rPr>
          <w:rFonts w:ascii="黑体" w:eastAsia="黑体"/>
          <w:szCs w:val="21"/>
        </w:rPr>
        <w:t>10</w:t>
      </w:r>
      <w:r w:rsidRPr="00415A36">
        <w:rPr>
          <w:rFonts w:ascii="黑体" w:eastAsia="黑体" w:hint="eastAsia"/>
          <w:szCs w:val="21"/>
        </w:rPr>
        <w:t>分。所有成果必须以东南大学作为完成单位。</w:t>
      </w:r>
    </w:p>
    <w:p w14:paraId="52C796A2" w14:textId="77777777" w:rsidR="006E0B7C" w:rsidRPr="00415A36" w:rsidRDefault="006E0B7C" w:rsidP="006E0B7C">
      <w:pPr>
        <w:spacing w:line="320" w:lineRule="exact"/>
        <w:rPr>
          <w:rFonts w:ascii="黑体" w:eastAsia="黑体"/>
          <w:szCs w:val="21"/>
        </w:rPr>
      </w:pPr>
      <w:r w:rsidRPr="00415A36">
        <w:rPr>
          <w:rFonts w:ascii="黑体" w:eastAsia="黑体"/>
          <w:szCs w:val="21"/>
        </w:rPr>
        <w:t>8</w:t>
      </w:r>
      <w:r w:rsidRPr="00415A36">
        <w:rPr>
          <w:rFonts w:ascii="黑体" w:eastAsia="黑体" w:hint="eastAsia"/>
          <w:szCs w:val="21"/>
        </w:rPr>
        <w:t>）上述量化打分细则未考虑的，由学院奖学金评审委员会裁定。</w:t>
      </w:r>
    </w:p>
    <w:p w14:paraId="4DEAB8EA" w14:textId="77777777" w:rsidR="00A05389" w:rsidRDefault="00A05389">
      <w:pPr>
        <w:spacing w:line="320" w:lineRule="exact"/>
        <w:rPr>
          <w:rFonts w:ascii="Times New Roman" w:eastAsia="黑体" w:hAnsi="Times New Roman"/>
          <w:sz w:val="18"/>
          <w:szCs w:val="18"/>
        </w:rPr>
      </w:pPr>
    </w:p>
    <w:p w14:paraId="40C4D0B5" w14:textId="77777777" w:rsidR="00A05389" w:rsidRDefault="00A05389">
      <w:pPr>
        <w:spacing w:line="320" w:lineRule="exact"/>
        <w:rPr>
          <w:rFonts w:ascii="Times New Roman" w:eastAsia="黑体" w:hAnsi="Times New Roman"/>
          <w:szCs w:val="28"/>
        </w:rPr>
      </w:pPr>
    </w:p>
    <w:p w14:paraId="59879894" w14:textId="77777777" w:rsidR="00A05389" w:rsidRDefault="00A05389">
      <w:pPr>
        <w:rPr>
          <w:rFonts w:ascii="Times New Roman" w:hAnsi="Times New Roman"/>
        </w:rPr>
      </w:pPr>
    </w:p>
    <w:sectPr w:rsidR="00A05389">
      <w:pgSz w:w="16838" w:h="11906" w:orient="landscape"/>
      <w:pgMar w:top="1797" w:right="1440" w:bottom="1797" w:left="1440"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79"/>
    <w:rsid w:val="000023CB"/>
    <w:rsid w:val="0001151D"/>
    <w:rsid w:val="000167C4"/>
    <w:rsid w:val="000179A2"/>
    <w:rsid w:val="000250BA"/>
    <w:rsid w:val="00027112"/>
    <w:rsid w:val="00041698"/>
    <w:rsid w:val="00043CCB"/>
    <w:rsid w:val="0004643E"/>
    <w:rsid w:val="00052449"/>
    <w:rsid w:val="000560F4"/>
    <w:rsid w:val="00062C96"/>
    <w:rsid w:val="00064325"/>
    <w:rsid w:val="000B4973"/>
    <w:rsid w:val="000B578A"/>
    <w:rsid w:val="000C41F2"/>
    <w:rsid w:val="000C4F4F"/>
    <w:rsid w:val="000C67D7"/>
    <w:rsid w:val="000D5C9D"/>
    <w:rsid w:val="000D7256"/>
    <w:rsid w:val="000E443C"/>
    <w:rsid w:val="000E5C4C"/>
    <w:rsid w:val="000F0C14"/>
    <w:rsid w:val="000F17AE"/>
    <w:rsid w:val="000F732E"/>
    <w:rsid w:val="00101E15"/>
    <w:rsid w:val="00103FFD"/>
    <w:rsid w:val="00104F11"/>
    <w:rsid w:val="00142990"/>
    <w:rsid w:val="00154319"/>
    <w:rsid w:val="00156A6D"/>
    <w:rsid w:val="0019229D"/>
    <w:rsid w:val="00192F90"/>
    <w:rsid w:val="001A5230"/>
    <w:rsid w:val="001A5716"/>
    <w:rsid w:val="001B0216"/>
    <w:rsid w:val="001C55BE"/>
    <w:rsid w:val="001E0484"/>
    <w:rsid w:val="001E58C2"/>
    <w:rsid w:val="001F2258"/>
    <w:rsid w:val="002114B0"/>
    <w:rsid w:val="002127DC"/>
    <w:rsid w:val="0021601F"/>
    <w:rsid w:val="00217928"/>
    <w:rsid w:val="00217A67"/>
    <w:rsid w:val="00224737"/>
    <w:rsid w:val="002445E3"/>
    <w:rsid w:val="00251B73"/>
    <w:rsid w:val="00262EC3"/>
    <w:rsid w:val="00265241"/>
    <w:rsid w:val="0026659F"/>
    <w:rsid w:val="0027014E"/>
    <w:rsid w:val="00272F3D"/>
    <w:rsid w:val="002821A6"/>
    <w:rsid w:val="00282430"/>
    <w:rsid w:val="00291100"/>
    <w:rsid w:val="002939EB"/>
    <w:rsid w:val="002A1074"/>
    <w:rsid w:val="002A72FC"/>
    <w:rsid w:val="002C04A4"/>
    <w:rsid w:val="002D7EE5"/>
    <w:rsid w:val="002E60B2"/>
    <w:rsid w:val="002F3C87"/>
    <w:rsid w:val="002F6C8C"/>
    <w:rsid w:val="003048D8"/>
    <w:rsid w:val="00307999"/>
    <w:rsid w:val="00313D53"/>
    <w:rsid w:val="003161E4"/>
    <w:rsid w:val="003179B5"/>
    <w:rsid w:val="0032550C"/>
    <w:rsid w:val="003312F0"/>
    <w:rsid w:val="00332887"/>
    <w:rsid w:val="00340E17"/>
    <w:rsid w:val="00346096"/>
    <w:rsid w:val="00347475"/>
    <w:rsid w:val="003528AE"/>
    <w:rsid w:val="00366AEB"/>
    <w:rsid w:val="00370B19"/>
    <w:rsid w:val="00394201"/>
    <w:rsid w:val="003A5368"/>
    <w:rsid w:val="003B3F1C"/>
    <w:rsid w:val="003C3062"/>
    <w:rsid w:val="003C5DD7"/>
    <w:rsid w:val="004145F3"/>
    <w:rsid w:val="00421B93"/>
    <w:rsid w:val="00424A58"/>
    <w:rsid w:val="00426B4F"/>
    <w:rsid w:val="00430577"/>
    <w:rsid w:val="004323C5"/>
    <w:rsid w:val="00432773"/>
    <w:rsid w:val="004430AA"/>
    <w:rsid w:val="00443BEC"/>
    <w:rsid w:val="004444D0"/>
    <w:rsid w:val="0045035B"/>
    <w:rsid w:val="00454152"/>
    <w:rsid w:val="00463E7F"/>
    <w:rsid w:val="00464698"/>
    <w:rsid w:val="00474658"/>
    <w:rsid w:val="00486116"/>
    <w:rsid w:val="00496955"/>
    <w:rsid w:val="004A097D"/>
    <w:rsid w:val="004A4D5F"/>
    <w:rsid w:val="004A64EC"/>
    <w:rsid w:val="004B03D4"/>
    <w:rsid w:val="004F1B14"/>
    <w:rsid w:val="004F2DBD"/>
    <w:rsid w:val="004F7E83"/>
    <w:rsid w:val="00506710"/>
    <w:rsid w:val="005073CF"/>
    <w:rsid w:val="00521BD6"/>
    <w:rsid w:val="005256BE"/>
    <w:rsid w:val="005347BF"/>
    <w:rsid w:val="00555224"/>
    <w:rsid w:val="0055647A"/>
    <w:rsid w:val="0056494F"/>
    <w:rsid w:val="00571D36"/>
    <w:rsid w:val="005734A8"/>
    <w:rsid w:val="00584B3C"/>
    <w:rsid w:val="00587656"/>
    <w:rsid w:val="0059704C"/>
    <w:rsid w:val="005A377F"/>
    <w:rsid w:val="005B4311"/>
    <w:rsid w:val="005B7DDA"/>
    <w:rsid w:val="005D118E"/>
    <w:rsid w:val="005D3625"/>
    <w:rsid w:val="005E749C"/>
    <w:rsid w:val="005F7EAF"/>
    <w:rsid w:val="00601E0D"/>
    <w:rsid w:val="00604523"/>
    <w:rsid w:val="006058EE"/>
    <w:rsid w:val="006169F5"/>
    <w:rsid w:val="00624F1D"/>
    <w:rsid w:val="00631902"/>
    <w:rsid w:val="00637E87"/>
    <w:rsid w:val="00641089"/>
    <w:rsid w:val="00650AA0"/>
    <w:rsid w:val="0065759A"/>
    <w:rsid w:val="006637E0"/>
    <w:rsid w:val="00663A26"/>
    <w:rsid w:val="006718F1"/>
    <w:rsid w:val="00674328"/>
    <w:rsid w:val="00691591"/>
    <w:rsid w:val="00691DAD"/>
    <w:rsid w:val="006975E9"/>
    <w:rsid w:val="006A3892"/>
    <w:rsid w:val="006B5DFD"/>
    <w:rsid w:val="006B7B8D"/>
    <w:rsid w:val="006C0CDA"/>
    <w:rsid w:val="006C7791"/>
    <w:rsid w:val="006E0B7C"/>
    <w:rsid w:val="007008D8"/>
    <w:rsid w:val="00707220"/>
    <w:rsid w:val="00707720"/>
    <w:rsid w:val="0071027C"/>
    <w:rsid w:val="00711462"/>
    <w:rsid w:val="00714FC1"/>
    <w:rsid w:val="0076516A"/>
    <w:rsid w:val="00767F4F"/>
    <w:rsid w:val="00773855"/>
    <w:rsid w:val="00774C5D"/>
    <w:rsid w:val="00775377"/>
    <w:rsid w:val="00776D99"/>
    <w:rsid w:val="00777F09"/>
    <w:rsid w:val="00785D1D"/>
    <w:rsid w:val="007A545C"/>
    <w:rsid w:val="007B69C3"/>
    <w:rsid w:val="007B7D6C"/>
    <w:rsid w:val="007C5617"/>
    <w:rsid w:val="007C7591"/>
    <w:rsid w:val="007D4D89"/>
    <w:rsid w:val="007D4F45"/>
    <w:rsid w:val="007D577A"/>
    <w:rsid w:val="007E29B8"/>
    <w:rsid w:val="007E3FDB"/>
    <w:rsid w:val="007E735F"/>
    <w:rsid w:val="007F6B8E"/>
    <w:rsid w:val="008025DF"/>
    <w:rsid w:val="00802999"/>
    <w:rsid w:val="008125CA"/>
    <w:rsid w:val="008167B2"/>
    <w:rsid w:val="008214D0"/>
    <w:rsid w:val="00821CED"/>
    <w:rsid w:val="00831F44"/>
    <w:rsid w:val="00832F98"/>
    <w:rsid w:val="00834C8B"/>
    <w:rsid w:val="00836B15"/>
    <w:rsid w:val="008441D1"/>
    <w:rsid w:val="00851AD8"/>
    <w:rsid w:val="00854614"/>
    <w:rsid w:val="00856F77"/>
    <w:rsid w:val="0085797E"/>
    <w:rsid w:val="008656D6"/>
    <w:rsid w:val="0087433F"/>
    <w:rsid w:val="00874569"/>
    <w:rsid w:val="0087543A"/>
    <w:rsid w:val="00876173"/>
    <w:rsid w:val="00876DBE"/>
    <w:rsid w:val="008B2F4F"/>
    <w:rsid w:val="008B3606"/>
    <w:rsid w:val="008C643E"/>
    <w:rsid w:val="008E0020"/>
    <w:rsid w:val="008E0D5A"/>
    <w:rsid w:val="008E21F1"/>
    <w:rsid w:val="008E2E8B"/>
    <w:rsid w:val="008E6472"/>
    <w:rsid w:val="008F70BB"/>
    <w:rsid w:val="00915432"/>
    <w:rsid w:val="00933BEA"/>
    <w:rsid w:val="00936E9C"/>
    <w:rsid w:val="00966C82"/>
    <w:rsid w:val="00971271"/>
    <w:rsid w:val="0098211D"/>
    <w:rsid w:val="009A1582"/>
    <w:rsid w:val="009B28FD"/>
    <w:rsid w:val="009B4161"/>
    <w:rsid w:val="009C097C"/>
    <w:rsid w:val="009D6286"/>
    <w:rsid w:val="009E1DC6"/>
    <w:rsid w:val="009F7505"/>
    <w:rsid w:val="00A00A0B"/>
    <w:rsid w:val="00A013A7"/>
    <w:rsid w:val="00A05389"/>
    <w:rsid w:val="00A13EF9"/>
    <w:rsid w:val="00A159C1"/>
    <w:rsid w:val="00A22BB7"/>
    <w:rsid w:val="00A232A7"/>
    <w:rsid w:val="00A242C1"/>
    <w:rsid w:val="00A339F6"/>
    <w:rsid w:val="00A3706E"/>
    <w:rsid w:val="00A42F47"/>
    <w:rsid w:val="00A52B56"/>
    <w:rsid w:val="00A6455D"/>
    <w:rsid w:val="00A6799B"/>
    <w:rsid w:val="00A85190"/>
    <w:rsid w:val="00A93D64"/>
    <w:rsid w:val="00A947C6"/>
    <w:rsid w:val="00AA0007"/>
    <w:rsid w:val="00AA0F38"/>
    <w:rsid w:val="00AA15B0"/>
    <w:rsid w:val="00AB020D"/>
    <w:rsid w:val="00AB1C9F"/>
    <w:rsid w:val="00AC4D7E"/>
    <w:rsid w:val="00AC545B"/>
    <w:rsid w:val="00AD0EB2"/>
    <w:rsid w:val="00AD254D"/>
    <w:rsid w:val="00AD7CDB"/>
    <w:rsid w:val="00AE1CAB"/>
    <w:rsid w:val="00AF0A31"/>
    <w:rsid w:val="00AF0FF3"/>
    <w:rsid w:val="00AF1835"/>
    <w:rsid w:val="00B0091D"/>
    <w:rsid w:val="00B03085"/>
    <w:rsid w:val="00B10F59"/>
    <w:rsid w:val="00B1260D"/>
    <w:rsid w:val="00B142E7"/>
    <w:rsid w:val="00B37058"/>
    <w:rsid w:val="00B51159"/>
    <w:rsid w:val="00B5610A"/>
    <w:rsid w:val="00B659DF"/>
    <w:rsid w:val="00B676F8"/>
    <w:rsid w:val="00B71073"/>
    <w:rsid w:val="00B763F4"/>
    <w:rsid w:val="00B845C5"/>
    <w:rsid w:val="00B84EC3"/>
    <w:rsid w:val="00B97321"/>
    <w:rsid w:val="00BA5F0B"/>
    <w:rsid w:val="00BC02DA"/>
    <w:rsid w:val="00BC3699"/>
    <w:rsid w:val="00BC774D"/>
    <w:rsid w:val="00BE03B4"/>
    <w:rsid w:val="00BE0A33"/>
    <w:rsid w:val="00BE11FD"/>
    <w:rsid w:val="00BE752F"/>
    <w:rsid w:val="00BF703D"/>
    <w:rsid w:val="00C1550F"/>
    <w:rsid w:val="00C24528"/>
    <w:rsid w:val="00C2616D"/>
    <w:rsid w:val="00C4062A"/>
    <w:rsid w:val="00C44923"/>
    <w:rsid w:val="00C526F7"/>
    <w:rsid w:val="00C571B6"/>
    <w:rsid w:val="00C5739E"/>
    <w:rsid w:val="00C63BD6"/>
    <w:rsid w:val="00C763BE"/>
    <w:rsid w:val="00C8425A"/>
    <w:rsid w:val="00C85A72"/>
    <w:rsid w:val="00C85E85"/>
    <w:rsid w:val="00C87D99"/>
    <w:rsid w:val="00CA08A8"/>
    <w:rsid w:val="00CA0EA0"/>
    <w:rsid w:val="00CA2ADC"/>
    <w:rsid w:val="00CA4BBA"/>
    <w:rsid w:val="00CA7841"/>
    <w:rsid w:val="00CC1A59"/>
    <w:rsid w:val="00CC549D"/>
    <w:rsid w:val="00CD5145"/>
    <w:rsid w:val="00CE178D"/>
    <w:rsid w:val="00CE51B7"/>
    <w:rsid w:val="00CF248C"/>
    <w:rsid w:val="00CF2BDE"/>
    <w:rsid w:val="00D11279"/>
    <w:rsid w:val="00D1505C"/>
    <w:rsid w:val="00D20616"/>
    <w:rsid w:val="00D210AC"/>
    <w:rsid w:val="00D22447"/>
    <w:rsid w:val="00D369EC"/>
    <w:rsid w:val="00D51DD4"/>
    <w:rsid w:val="00D70706"/>
    <w:rsid w:val="00D7127B"/>
    <w:rsid w:val="00D82979"/>
    <w:rsid w:val="00D8336E"/>
    <w:rsid w:val="00DA2146"/>
    <w:rsid w:val="00DA6EDF"/>
    <w:rsid w:val="00DB2D3F"/>
    <w:rsid w:val="00DB5E26"/>
    <w:rsid w:val="00DB7709"/>
    <w:rsid w:val="00DE5485"/>
    <w:rsid w:val="00DF21B6"/>
    <w:rsid w:val="00E04211"/>
    <w:rsid w:val="00E14661"/>
    <w:rsid w:val="00E33561"/>
    <w:rsid w:val="00E36923"/>
    <w:rsid w:val="00E6239F"/>
    <w:rsid w:val="00E67113"/>
    <w:rsid w:val="00E70923"/>
    <w:rsid w:val="00E87C73"/>
    <w:rsid w:val="00E93576"/>
    <w:rsid w:val="00E978C9"/>
    <w:rsid w:val="00EA0635"/>
    <w:rsid w:val="00EC3685"/>
    <w:rsid w:val="00ED38F3"/>
    <w:rsid w:val="00EE0CEB"/>
    <w:rsid w:val="00EE4AB6"/>
    <w:rsid w:val="00F01CB1"/>
    <w:rsid w:val="00F051EE"/>
    <w:rsid w:val="00F05F1C"/>
    <w:rsid w:val="00F068AA"/>
    <w:rsid w:val="00F07513"/>
    <w:rsid w:val="00F130CF"/>
    <w:rsid w:val="00F13C58"/>
    <w:rsid w:val="00F2780B"/>
    <w:rsid w:val="00F52FFB"/>
    <w:rsid w:val="00F56293"/>
    <w:rsid w:val="00F56BA6"/>
    <w:rsid w:val="00F6641D"/>
    <w:rsid w:val="00F674FA"/>
    <w:rsid w:val="00F6782E"/>
    <w:rsid w:val="00F77F01"/>
    <w:rsid w:val="00F80563"/>
    <w:rsid w:val="00F83C16"/>
    <w:rsid w:val="00F85DA4"/>
    <w:rsid w:val="00FC14C8"/>
    <w:rsid w:val="00FC572B"/>
    <w:rsid w:val="00FE422A"/>
    <w:rsid w:val="00FE4E7D"/>
    <w:rsid w:val="00FE6C14"/>
    <w:rsid w:val="00FF5B66"/>
    <w:rsid w:val="00FF6C6B"/>
    <w:rsid w:val="056F66E3"/>
    <w:rsid w:val="0FCB1C48"/>
    <w:rsid w:val="149F4BA3"/>
    <w:rsid w:val="33B15416"/>
    <w:rsid w:val="39A03E12"/>
    <w:rsid w:val="3A3D6763"/>
    <w:rsid w:val="464965CC"/>
    <w:rsid w:val="52647086"/>
    <w:rsid w:val="54797815"/>
    <w:rsid w:val="5557556E"/>
    <w:rsid w:val="571D7C44"/>
    <w:rsid w:val="58E62056"/>
    <w:rsid w:val="5C7B3D3E"/>
    <w:rsid w:val="6E455BE8"/>
    <w:rsid w:val="75533F85"/>
    <w:rsid w:val="780A21F2"/>
    <w:rsid w:val="7D212A60"/>
    <w:rsid w:val="7EAA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3F8759"/>
  <w15:docId w15:val="{6C197F4B-A2EF-4E2E-849E-A084464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18"/>
      <w:szCs w:val="18"/>
    </w:rPr>
  </w:style>
  <w:style w:type="character" w:customStyle="1" w:styleId="Char0">
    <w:name w:val="页脚 Char"/>
    <w:link w:val="a4"/>
    <w:uiPriority w:val="99"/>
    <w:rPr>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Balloon Text"/>
    <w:basedOn w:val="a"/>
    <w:link w:val="Char1"/>
    <w:uiPriority w:val="99"/>
    <w:semiHidden/>
    <w:unhideWhenUsed/>
    <w:rsid w:val="00714FC1"/>
    <w:rPr>
      <w:sz w:val="18"/>
      <w:szCs w:val="18"/>
    </w:rPr>
  </w:style>
  <w:style w:type="character" w:customStyle="1" w:styleId="Char1">
    <w:name w:val="批注框文本 Char"/>
    <w:basedOn w:val="a0"/>
    <w:link w:val="a5"/>
    <w:uiPriority w:val="99"/>
    <w:semiHidden/>
    <w:rsid w:val="00714FC1"/>
    <w:rPr>
      <w:kern w:val="2"/>
      <w:sz w:val="18"/>
      <w:szCs w:val="18"/>
    </w:rPr>
  </w:style>
  <w:style w:type="character" w:styleId="a6">
    <w:name w:val="Strong"/>
    <w:basedOn w:val="a0"/>
    <w:uiPriority w:val="22"/>
    <w:qFormat/>
    <w:rsid w:val="00F07513"/>
    <w:rPr>
      <w:b/>
      <w:bCs/>
    </w:rPr>
  </w:style>
  <w:style w:type="character" w:styleId="a7">
    <w:name w:val="Hyperlink"/>
    <w:basedOn w:val="a0"/>
    <w:uiPriority w:val="99"/>
    <w:unhideWhenUsed/>
    <w:rsid w:val="00F07513"/>
    <w:rPr>
      <w:color w:val="0563C1" w:themeColor="hyperlink"/>
      <w:u w:val="single"/>
    </w:rPr>
  </w:style>
  <w:style w:type="character" w:customStyle="1" w:styleId="UnresolvedMention">
    <w:name w:val="Unresolved Mention"/>
    <w:basedOn w:val="a0"/>
    <w:uiPriority w:val="99"/>
    <w:semiHidden/>
    <w:unhideWhenUsed/>
    <w:rsid w:val="00F0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C044-4FDE-4108-B9E7-3146A3CA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701</Words>
  <Characters>3997</Characters>
  <Application>Microsoft Office Word</Application>
  <DocSecurity>0</DocSecurity>
  <Lines>33</Lines>
  <Paragraphs>9</Paragraphs>
  <ScaleCrop>false</ScaleCrop>
  <Company>Microsoft</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cp:lastModifiedBy>messi</cp:lastModifiedBy>
  <cp:revision>18</cp:revision>
  <cp:lastPrinted>2018-10-10T02:58:00Z</cp:lastPrinted>
  <dcterms:created xsi:type="dcterms:W3CDTF">2018-10-09T00:06:00Z</dcterms:created>
  <dcterms:modified xsi:type="dcterms:W3CDTF">2020-09-29T04:35:00Z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