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B18BE" w14:textId="77777777" w:rsidR="00BC5994" w:rsidRDefault="008F146F">
      <w:pPr>
        <w:ind w:firstLine="1040"/>
        <w:jc w:val="center"/>
        <w:rPr>
          <w:rFonts w:ascii="微软雅黑" w:eastAsia="微软雅黑" w:hAnsi="微软雅黑"/>
          <w:color w:val="257DFF"/>
          <w:sz w:val="44"/>
          <w:szCs w:val="44"/>
        </w:rPr>
      </w:pPr>
      <w:r>
        <w:rPr>
          <w:rFonts w:ascii="微软雅黑" w:eastAsia="微软雅黑" w:hAnsi="微软雅黑" w:hint="eastAsia"/>
          <w:b/>
          <w:bCs/>
          <w:color w:val="000000" w:themeColor="text1"/>
          <w:sz w:val="52"/>
          <w:szCs w:val="52"/>
        </w:rPr>
        <w:t>东南大学</w:t>
      </w:r>
    </w:p>
    <w:p w14:paraId="13610FA9" w14:textId="33F055FA" w:rsidR="00BC5994" w:rsidRDefault="008F146F">
      <w:pPr>
        <w:ind w:firstLine="960"/>
        <w:jc w:val="center"/>
        <w:rPr>
          <w:rFonts w:ascii="微软雅黑" w:eastAsia="微软雅黑" w:hAnsi="微软雅黑"/>
          <w:color w:val="000000" w:themeColor="text1"/>
          <w:sz w:val="48"/>
          <w:szCs w:val="48"/>
        </w:rPr>
      </w:pPr>
      <w:r>
        <w:rPr>
          <w:rFonts w:ascii="微软雅黑" w:eastAsia="微软雅黑" w:hAnsi="微软雅黑" w:hint="eastAsia"/>
          <w:color w:val="000000" w:themeColor="text1"/>
          <w:sz w:val="48"/>
          <w:szCs w:val="48"/>
        </w:rPr>
        <w:t>科研成果</w:t>
      </w:r>
      <w:r w:rsidR="00A72EB0">
        <w:rPr>
          <w:rFonts w:ascii="微软雅黑" w:eastAsia="微软雅黑" w:hAnsi="微软雅黑" w:hint="eastAsia"/>
          <w:color w:val="000000" w:themeColor="text1"/>
          <w:sz w:val="48"/>
          <w:szCs w:val="48"/>
        </w:rPr>
        <w:t>采集认证</w:t>
      </w:r>
      <w:r>
        <w:rPr>
          <w:rFonts w:ascii="微软雅黑" w:eastAsia="微软雅黑" w:hAnsi="微软雅黑" w:hint="eastAsia"/>
          <w:color w:val="000000" w:themeColor="text1"/>
          <w:sz w:val="48"/>
          <w:szCs w:val="48"/>
        </w:rPr>
        <w:t>平台</w:t>
      </w:r>
    </w:p>
    <w:p w14:paraId="0DA289AF" w14:textId="5BE3E9B8" w:rsidR="00BC5994" w:rsidRDefault="0045162E">
      <w:pPr>
        <w:ind w:firstLine="960"/>
        <w:jc w:val="center"/>
        <w:rPr>
          <w:rFonts w:ascii="微软雅黑" w:eastAsia="微软雅黑" w:hAnsi="微软雅黑"/>
          <w:color w:val="000000" w:themeColor="text1"/>
          <w:sz w:val="48"/>
          <w:szCs w:val="48"/>
        </w:rPr>
      </w:pPr>
      <w:r>
        <w:rPr>
          <w:rFonts w:ascii="微软雅黑" w:eastAsia="微软雅黑" w:hAnsi="微软雅黑" w:hint="eastAsia"/>
          <w:color w:val="000000" w:themeColor="text1"/>
          <w:sz w:val="48"/>
          <w:szCs w:val="48"/>
        </w:rPr>
        <w:t>院系</w:t>
      </w:r>
      <w:r w:rsidR="00087DC1">
        <w:rPr>
          <w:rFonts w:ascii="微软雅黑" w:eastAsia="微软雅黑" w:hAnsi="微软雅黑" w:hint="eastAsia"/>
          <w:color w:val="000000" w:themeColor="text1"/>
          <w:sz w:val="48"/>
          <w:szCs w:val="48"/>
        </w:rPr>
        <w:t>教师</w:t>
      </w:r>
      <w:r w:rsidR="008F146F">
        <w:rPr>
          <w:rFonts w:ascii="微软雅黑" w:eastAsia="微软雅黑" w:hAnsi="微软雅黑" w:hint="eastAsia"/>
          <w:color w:val="000000" w:themeColor="text1"/>
          <w:sz w:val="48"/>
          <w:szCs w:val="48"/>
        </w:rPr>
        <w:t>使用手册</w:t>
      </w:r>
    </w:p>
    <w:p w14:paraId="2F88B666" w14:textId="77777777" w:rsidR="00BC5994" w:rsidRDefault="00BC5994">
      <w:pPr>
        <w:ind w:firstLine="480"/>
        <w:jc w:val="center"/>
        <w:rPr>
          <w:rFonts w:ascii="微软雅黑" w:eastAsia="微软雅黑" w:hAnsi="微软雅黑"/>
          <w:sz w:val="24"/>
        </w:rPr>
      </w:pPr>
    </w:p>
    <w:p w14:paraId="2ACA26E5" w14:textId="77777777" w:rsidR="00BC5994" w:rsidRDefault="00BC5994">
      <w:pPr>
        <w:ind w:firstLine="480"/>
        <w:jc w:val="center"/>
        <w:rPr>
          <w:rFonts w:ascii="微软雅黑" w:eastAsia="微软雅黑" w:hAnsi="微软雅黑"/>
          <w:sz w:val="24"/>
        </w:rPr>
      </w:pPr>
    </w:p>
    <w:p w14:paraId="2842EFBE" w14:textId="77777777" w:rsidR="00BC5994" w:rsidRDefault="00BC5994">
      <w:pPr>
        <w:ind w:firstLine="480"/>
        <w:jc w:val="center"/>
        <w:rPr>
          <w:rFonts w:ascii="微软雅黑" w:eastAsia="微软雅黑" w:hAnsi="微软雅黑"/>
          <w:sz w:val="24"/>
        </w:rPr>
      </w:pPr>
    </w:p>
    <w:p w14:paraId="2AF4099E" w14:textId="77777777" w:rsidR="00BC5994" w:rsidRDefault="00BC5994">
      <w:pPr>
        <w:ind w:firstLine="480"/>
        <w:jc w:val="center"/>
        <w:rPr>
          <w:rFonts w:ascii="微软雅黑" w:eastAsia="微软雅黑" w:hAnsi="微软雅黑"/>
          <w:sz w:val="24"/>
        </w:rPr>
      </w:pPr>
    </w:p>
    <w:p w14:paraId="6F21B1B6" w14:textId="77777777" w:rsidR="00BC5994" w:rsidRDefault="00BC5994">
      <w:pPr>
        <w:ind w:firstLine="480"/>
        <w:jc w:val="center"/>
        <w:rPr>
          <w:rFonts w:ascii="微软雅黑" w:eastAsia="微软雅黑" w:hAnsi="微软雅黑"/>
          <w:sz w:val="24"/>
        </w:rPr>
      </w:pPr>
    </w:p>
    <w:p w14:paraId="7AAB7F9C" w14:textId="77777777" w:rsidR="00BC5994" w:rsidRDefault="00BC5994">
      <w:pPr>
        <w:ind w:firstLine="480"/>
        <w:jc w:val="center"/>
        <w:rPr>
          <w:rFonts w:ascii="微软雅黑" w:eastAsia="微软雅黑" w:hAnsi="微软雅黑"/>
          <w:sz w:val="24"/>
        </w:rPr>
      </w:pPr>
    </w:p>
    <w:p w14:paraId="204B847A" w14:textId="77777777" w:rsidR="00BC5994" w:rsidRDefault="00BC5994">
      <w:pPr>
        <w:ind w:firstLine="480"/>
        <w:jc w:val="center"/>
        <w:rPr>
          <w:rFonts w:ascii="微软雅黑" w:eastAsia="微软雅黑" w:hAnsi="微软雅黑"/>
          <w:sz w:val="24"/>
        </w:rPr>
      </w:pPr>
    </w:p>
    <w:p w14:paraId="0C25F917" w14:textId="77777777" w:rsidR="00BC5994" w:rsidRDefault="00BC5994">
      <w:pPr>
        <w:ind w:firstLine="480"/>
        <w:jc w:val="center"/>
        <w:rPr>
          <w:rFonts w:ascii="微软雅黑" w:eastAsia="微软雅黑" w:hAnsi="微软雅黑"/>
          <w:sz w:val="24"/>
        </w:rPr>
      </w:pPr>
    </w:p>
    <w:p w14:paraId="27D1A6BF" w14:textId="77777777" w:rsidR="00BC5994" w:rsidRDefault="00BC5994">
      <w:pPr>
        <w:ind w:firstLine="480"/>
        <w:jc w:val="center"/>
        <w:rPr>
          <w:rFonts w:ascii="微软雅黑" w:eastAsia="微软雅黑" w:hAnsi="微软雅黑"/>
          <w:sz w:val="24"/>
        </w:rPr>
      </w:pPr>
    </w:p>
    <w:p w14:paraId="30F6BA7D" w14:textId="77777777" w:rsidR="00BC5994" w:rsidRDefault="00BC5994">
      <w:pPr>
        <w:ind w:firstLine="480"/>
        <w:jc w:val="center"/>
        <w:rPr>
          <w:rFonts w:ascii="微软雅黑" w:eastAsia="微软雅黑" w:hAnsi="微软雅黑"/>
          <w:sz w:val="24"/>
        </w:rPr>
      </w:pPr>
    </w:p>
    <w:p w14:paraId="045D23BB" w14:textId="77777777" w:rsidR="00BC5994" w:rsidRDefault="00BC5994">
      <w:pPr>
        <w:ind w:firstLine="480"/>
        <w:jc w:val="center"/>
        <w:rPr>
          <w:rFonts w:ascii="微软雅黑" w:eastAsia="微软雅黑" w:hAnsi="微软雅黑"/>
          <w:sz w:val="24"/>
        </w:rPr>
      </w:pPr>
    </w:p>
    <w:p w14:paraId="04307A01" w14:textId="77777777" w:rsidR="00BC5994" w:rsidRDefault="00BC5994">
      <w:pPr>
        <w:ind w:firstLine="480"/>
        <w:jc w:val="center"/>
        <w:rPr>
          <w:rFonts w:ascii="微软雅黑" w:eastAsia="微软雅黑" w:hAnsi="微软雅黑"/>
          <w:sz w:val="24"/>
        </w:rPr>
      </w:pPr>
    </w:p>
    <w:p w14:paraId="52C52D43" w14:textId="77777777" w:rsidR="00BC5994" w:rsidRDefault="00BC5994">
      <w:pPr>
        <w:ind w:firstLine="480"/>
        <w:jc w:val="center"/>
        <w:rPr>
          <w:rFonts w:ascii="微软雅黑" w:eastAsia="微软雅黑" w:hAnsi="微软雅黑"/>
          <w:sz w:val="24"/>
        </w:rPr>
      </w:pPr>
    </w:p>
    <w:p w14:paraId="71664651" w14:textId="77777777" w:rsidR="00BC5994" w:rsidRDefault="00BC5994">
      <w:pPr>
        <w:ind w:firstLine="480"/>
        <w:jc w:val="center"/>
        <w:rPr>
          <w:rFonts w:ascii="微软雅黑" w:eastAsia="微软雅黑" w:hAnsi="微软雅黑"/>
          <w:sz w:val="24"/>
        </w:rPr>
      </w:pPr>
    </w:p>
    <w:p w14:paraId="7BA48F9A" w14:textId="77777777" w:rsidR="00BC5994" w:rsidRDefault="00BC5994">
      <w:pPr>
        <w:ind w:firstLine="480"/>
        <w:jc w:val="center"/>
        <w:rPr>
          <w:rFonts w:ascii="微软雅黑" w:eastAsia="微软雅黑" w:hAnsi="微软雅黑"/>
          <w:sz w:val="24"/>
        </w:rPr>
      </w:pPr>
    </w:p>
    <w:p w14:paraId="732602A6" w14:textId="6826A909" w:rsidR="00BC5994" w:rsidRDefault="008F146F">
      <w:pPr>
        <w:ind w:firstLine="480"/>
        <w:jc w:val="center"/>
        <w:rPr>
          <w:rFonts w:ascii="微软雅黑" w:eastAsia="微软雅黑" w:hAnsi="微软雅黑"/>
          <w:sz w:val="24"/>
        </w:rPr>
      </w:pPr>
      <w:r>
        <w:rPr>
          <w:rFonts w:ascii="微软雅黑" w:eastAsia="微软雅黑" w:hAnsi="微软雅黑" w:hint="eastAsia"/>
          <w:sz w:val="24"/>
        </w:rPr>
        <w:t>最新版本：</w:t>
      </w:r>
      <w:r w:rsidR="00A72EB0">
        <w:rPr>
          <w:rFonts w:ascii="微软雅黑" w:eastAsia="微软雅黑" w:hAnsi="微软雅黑" w:hint="eastAsia"/>
          <w:sz w:val="24"/>
        </w:rPr>
        <w:t>2</w:t>
      </w:r>
      <w:r>
        <w:rPr>
          <w:rFonts w:ascii="微软雅黑" w:eastAsia="微软雅黑" w:hAnsi="微软雅黑" w:hint="eastAsia"/>
          <w:sz w:val="24"/>
        </w:rPr>
        <w:t>.0</w:t>
      </w:r>
    </w:p>
    <w:p w14:paraId="14409650" w14:textId="4AABD099" w:rsidR="00BC5994" w:rsidRDefault="008F146F">
      <w:pPr>
        <w:ind w:firstLine="480"/>
        <w:jc w:val="center"/>
        <w:sectPr w:rsidR="00BC5994">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851" w:footer="992" w:gutter="0"/>
          <w:cols w:space="425"/>
          <w:docGrid w:type="lines" w:linePitch="312"/>
        </w:sectPr>
      </w:pPr>
      <w:r>
        <w:rPr>
          <w:rFonts w:ascii="微软雅黑" w:eastAsia="微软雅黑" w:hAnsi="微软雅黑" w:hint="eastAsia"/>
          <w:sz w:val="24"/>
        </w:rPr>
        <w:t>更新时间：</w:t>
      </w:r>
      <w:r w:rsidR="00A72EB0">
        <w:rPr>
          <w:rFonts w:ascii="微软雅黑" w:eastAsia="微软雅黑" w:hAnsi="微软雅黑" w:hint="eastAsia"/>
          <w:sz w:val="24"/>
        </w:rPr>
        <w:t>2020/02</w:t>
      </w:r>
    </w:p>
    <w:p w14:paraId="0CD34638" w14:textId="77777777" w:rsidR="00BC5994" w:rsidRDefault="00BC5994">
      <w:pPr>
        <w:ind w:firstLineChars="0" w:firstLine="0"/>
      </w:pPr>
    </w:p>
    <w:sdt>
      <w:sdtPr>
        <w:rPr>
          <w:rFonts w:ascii="宋体" w:hAnsi="宋体"/>
          <w:szCs w:val="28"/>
        </w:rPr>
        <w:id w:val="147455989"/>
        <w15:color w:val="DBDBDB"/>
        <w:docPartObj>
          <w:docPartGallery w:val="Table of Contents"/>
          <w:docPartUnique/>
        </w:docPartObj>
      </w:sdtPr>
      <w:sdtEndPr>
        <w:rPr>
          <w:rFonts w:ascii="Times New Roman" w:hAnsi="Times New Roman"/>
          <w:szCs w:val="22"/>
        </w:rPr>
      </w:sdtEndPr>
      <w:sdtContent>
        <w:p w14:paraId="20398CF1" w14:textId="77777777" w:rsidR="00ED1E93" w:rsidRDefault="00ED1E93">
          <w:pPr>
            <w:spacing w:line="240" w:lineRule="auto"/>
            <w:ind w:firstLineChars="0" w:firstLine="0"/>
            <w:jc w:val="center"/>
            <w:rPr>
              <w:rFonts w:ascii="宋体" w:hAnsi="宋体"/>
              <w:szCs w:val="28"/>
            </w:rPr>
          </w:pPr>
        </w:p>
        <w:p w14:paraId="5AE0AEAC" w14:textId="77777777" w:rsidR="00BC5994" w:rsidRDefault="008F146F">
          <w:pPr>
            <w:spacing w:line="240" w:lineRule="auto"/>
            <w:ind w:firstLineChars="0" w:firstLine="0"/>
            <w:jc w:val="center"/>
            <w:rPr>
              <w:rFonts w:ascii="宋体" w:hAnsi="宋体"/>
              <w:sz w:val="48"/>
              <w:szCs w:val="28"/>
            </w:rPr>
          </w:pPr>
          <w:r w:rsidRPr="00ED1E93">
            <w:rPr>
              <w:rFonts w:ascii="宋体" w:hAnsi="宋体"/>
              <w:sz w:val="48"/>
              <w:szCs w:val="28"/>
            </w:rPr>
            <w:t>目录</w:t>
          </w:r>
        </w:p>
        <w:p w14:paraId="7899F45E" w14:textId="77777777" w:rsidR="00ED1E93" w:rsidRPr="00ED1E93" w:rsidRDefault="00ED1E93">
          <w:pPr>
            <w:spacing w:line="240" w:lineRule="auto"/>
            <w:ind w:firstLineChars="0" w:firstLine="0"/>
            <w:jc w:val="center"/>
            <w:rPr>
              <w:sz w:val="48"/>
              <w:szCs w:val="28"/>
            </w:rPr>
          </w:pPr>
        </w:p>
        <w:p w14:paraId="4FBF8504" w14:textId="676E6C4D" w:rsidR="005559DB" w:rsidRDefault="008F146F">
          <w:pPr>
            <w:pStyle w:val="21"/>
            <w:tabs>
              <w:tab w:val="left" w:pos="1750"/>
              <w:tab w:val="right" w:leader="hyphen" w:pos="9736"/>
            </w:tabs>
            <w:ind w:left="560" w:firstLine="560"/>
            <w:rPr>
              <w:rFonts w:asciiTheme="minorHAnsi" w:eastAsiaTheme="minorEastAsia" w:hAnsiTheme="minorHAnsi"/>
              <w:noProof/>
              <w:sz w:val="21"/>
            </w:rPr>
          </w:pPr>
          <w:r>
            <w:rPr>
              <w:szCs w:val="28"/>
            </w:rPr>
            <w:fldChar w:fldCharType="begin"/>
          </w:r>
          <w:r>
            <w:rPr>
              <w:szCs w:val="28"/>
            </w:rPr>
            <w:instrText xml:space="preserve">TOC \o "1-2" \h \u </w:instrText>
          </w:r>
          <w:r>
            <w:rPr>
              <w:szCs w:val="28"/>
            </w:rPr>
            <w:fldChar w:fldCharType="separate"/>
          </w:r>
          <w:hyperlink w:anchor="_Toc25573272" w:history="1">
            <w:r w:rsidR="005559DB" w:rsidRPr="00073AE7">
              <w:rPr>
                <w:rStyle w:val="ac"/>
                <w:noProof/>
              </w:rPr>
              <w:t>一、</w:t>
            </w:r>
            <w:r w:rsidR="005559DB">
              <w:rPr>
                <w:rFonts w:asciiTheme="minorHAnsi" w:eastAsiaTheme="minorEastAsia" w:hAnsiTheme="minorHAnsi"/>
                <w:noProof/>
                <w:sz w:val="21"/>
              </w:rPr>
              <w:tab/>
            </w:r>
            <w:r w:rsidR="005559DB" w:rsidRPr="00073AE7">
              <w:rPr>
                <w:rStyle w:val="ac"/>
                <w:noProof/>
              </w:rPr>
              <w:t>登录</w:t>
            </w:r>
            <w:r w:rsidR="005559DB">
              <w:rPr>
                <w:noProof/>
              </w:rPr>
              <w:tab/>
            </w:r>
            <w:r w:rsidR="005559DB">
              <w:rPr>
                <w:noProof/>
              </w:rPr>
              <w:fldChar w:fldCharType="begin"/>
            </w:r>
            <w:r w:rsidR="005559DB">
              <w:rPr>
                <w:noProof/>
              </w:rPr>
              <w:instrText xml:space="preserve"> PAGEREF _Toc25573272 \h </w:instrText>
            </w:r>
            <w:r w:rsidR="005559DB">
              <w:rPr>
                <w:noProof/>
              </w:rPr>
            </w:r>
            <w:r w:rsidR="005559DB">
              <w:rPr>
                <w:noProof/>
              </w:rPr>
              <w:fldChar w:fldCharType="separate"/>
            </w:r>
            <w:r w:rsidR="000069B5">
              <w:rPr>
                <w:noProof/>
              </w:rPr>
              <w:t>2</w:t>
            </w:r>
            <w:r w:rsidR="005559DB">
              <w:rPr>
                <w:noProof/>
              </w:rPr>
              <w:fldChar w:fldCharType="end"/>
            </w:r>
          </w:hyperlink>
        </w:p>
        <w:p w14:paraId="015ECBF0" w14:textId="1D319FBF" w:rsidR="005559DB" w:rsidRDefault="00590263">
          <w:pPr>
            <w:pStyle w:val="21"/>
            <w:tabs>
              <w:tab w:val="left" w:pos="1750"/>
              <w:tab w:val="right" w:leader="hyphen" w:pos="9736"/>
            </w:tabs>
            <w:ind w:left="560" w:firstLine="560"/>
            <w:rPr>
              <w:rFonts w:asciiTheme="minorHAnsi" w:eastAsiaTheme="minorEastAsia" w:hAnsiTheme="minorHAnsi"/>
              <w:noProof/>
              <w:sz w:val="21"/>
            </w:rPr>
          </w:pPr>
          <w:hyperlink w:anchor="_Toc25573273" w:history="1">
            <w:r w:rsidR="005559DB" w:rsidRPr="00073AE7">
              <w:rPr>
                <w:rStyle w:val="ac"/>
                <w:noProof/>
              </w:rPr>
              <w:t>二、</w:t>
            </w:r>
            <w:r w:rsidR="005559DB">
              <w:rPr>
                <w:rFonts w:asciiTheme="minorHAnsi" w:eastAsiaTheme="minorEastAsia" w:hAnsiTheme="minorHAnsi"/>
                <w:noProof/>
                <w:sz w:val="21"/>
              </w:rPr>
              <w:tab/>
            </w:r>
            <w:r w:rsidR="00CE5FF1">
              <w:rPr>
                <w:rStyle w:val="ac"/>
                <w:noProof/>
              </w:rPr>
              <w:t>确认</w:t>
            </w:r>
            <w:r w:rsidR="005559DB" w:rsidRPr="00073AE7">
              <w:rPr>
                <w:rStyle w:val="ac"/>
                <w:noProof/>
              </w:rPr>
              <w:t>成果</w:t>
            </w:r>
            <w:r w:rsidR="005559DB">
              <w:rPr>
                <w:noProof/>
              </w:rPr>
              <w:tab/>
            </w:r>
            <w:r w:rsidR="005559DB">
              <w:rPr>
                <w:noProof/>
              </w:rPr>
              <w:fldChar w:fldCharType="begin"/>
            </w:r>
            <w:r w:rsidR="005559DB">
              <w:rPr>
                <w:noProof/>
              </w:rPr>
              <w:instrText xml:space="preserve"> PAGEREF _Toc25573273 \h </w:instrText>
            </w:r>
            <w:r w:rsidR="005559DB">
              <w:rPr>
                <w:noProof/>
              </w:rPr>
            </w:r>
            <w:r w:rsidR="005559DB">
              <w:rPr>
                <w:noProof/>
              </w:rPr>
              <w:fldChar w:fldCharType="separate"/>
            </w:r>
            <w:r w:rsidR="000069B5">
              <w:rPr>
                <w:noProof/>
              </w:rPr>
              <w:t>2</w:t>
            </w:r>
            <w:r w:rsidR="005559DB">
              <w:rPr>
                <w:noProof/>
              </w:rPr>
              <w:fldChar w:fldCharType="end"/>
            </w:r>
          </w:hyperlink>
        </w:p>
        <w:p w14:paraId="2CC275BA" w14:textId="5545303D" w:rsidR="005559DB" w:rsidRDefault="00590263">
          <w:pPr>
            <w:pStyle w:val="21"/>
            <w:tabs>
              <w:tab w:val="left" w:pos="1750"/>
              <w:tab w:val="right" w:leader="hyphen" w:pos="9736"/>
            </w:tabs>
            <w:ind w:left="560" w:firstLine="560"/>
            <w:rPr>
              <w:rFonts w:asciiTheme="minorHAnsi" w:eastAsiaTheme="minorEastAsia" w:hAnsiTheme="minorHAnsi"/>
              <w:noProof/>
              <w:sz w:val="21"/>
            </w:rPr>
          </w:pPr>
          <w:hyperlink w:anchor="_Toc25573274" w:history="1">
            <w:r w:rsidR="005559DB" w:rsidRPr="00073AE7">
              <w:rPr>
                <w:rStyle w:val="ac"/>
                <w:noProof/>
              </w:rPr>
              <w:t>三、</w:t>
            </w:r>
            <w:r w:rsidR="005559DB">
              <w:rPr>
                <w:rFonts w:asciiTheme="minorHAnsi" w:eastAsiaTheme="minorEastAsia" w:hAnsiTheme="minorHAnsi"/>
                <w:noProof/>
                <w:sz w:val="21"/>
              </w:rPr>
              <w:tab/>
            </w:r>
            <w:r w:rsidR="005559DB" w:rsidRPr="00073AE7">
              <w:rPr>
                <w:rStyle w:val="ac"/>
                <w:noProof/>
              </w:rPr>
              <w:t>补充成果</w:t>
            </w:r>
            <w:r w:rsidR="005559DB">
              <w:rPr>
                <w:noProof/>
              </w:rPr>
              <w:tab/>
            </w:r>
            <w:r w:rsidR="005559DB">
              <w:rPr>
                <w:noProof/>
              </w:rPr>
              <w:fldChar w:fldCharType="begin"/>
            </w:r>
            <w:r w:rsidR="005559DB">
              <w:rPr>
                <w:noProof/>
              </w:rPr>
              <w:instrText xml:space="preserve"> PAGEREF _Toc25573274 \h </w:instrText>
            </w:r>
            <w:r w:rsidR="005559DB">
              <w:rPr>
                <w:noProof/>
              </w:rPr>
            </w:r>
            <w:r w:rsidR="005559DB">
              <w:rPr>
                <w:noProof/>
              </w:rPr>
              <w:fldChar w:fldCharType="separate"/>
            </w:r>
            <w:r w:rsidR="000069B5">
              <w:rPr>
                <w:noProof/>
              </w:rPr>
              <w:t>7</w:t>
            </w:r>
            <w:r w:rsidR="005559DB">
              <w:rPr>
                <w:noProof/>
              </w:rPr>
              <w:fldChar w:fldCharType="end"/>
            </w:r>
          </w:hyperlink>
        </w:p>
        <w:p w14:paraId="3B2B3B9C" w14:textId="604BF56C" w:rsidR="005559DB" w:rsidRDefault="00590263">
          <w:pPr>
            <w:pStyle w:val="21"/>
            <w:tabs>
              <w:tab w:val="left" w:pos="1750"/>
              <w:tab w:val="right" w:leader="hyphen" w:pos="9736"/>
            </w:tabs>
            <w:ind w:left="560" w:firstLine="560"/>
            <w:rPr>
              <w:rFonts w:asciiTheme="minorHAnsi" w:eastAsiaTheme="minorEastAsia" w:hAnsiTheme="minorHAnsi"/>
              <w:noProof/>
              <w:sz w:val="21"/>
            </w:rPr>
          </w:pPr>
          <w:hyperlink w:anchor="_Toc25573275" w:history="1">
            <w:r w:rsidR="005559DB" w:rsidRPr="00073AE7">
              <w:rPr>
                <w:rStyle w:val="ac"/>
                <w:noProof/>
              </w:rPr>
              <w:t>四、</w:t>
            </w:r>
            <w:r w:rsidR="005559DB">
              <w:rPr>
                <w:rFonts w:asciiTheme="minorHAnsi" w:eastAsiaTheme="minorEastAsia" w:hAnsiTheme="minorHAnsi"/>
                <w:noProof/>
                <w:sz w:val="21"/>
              </w:rPr>
              <w:tab/>
            </w:r>
            <w:r w:rsidR="005559DB" w:rsidRPr="00073AE7">
              <w:rPr>
                <w:rStyle w:val="ac"/>
                <w:noProof/>
              </w:rPr>
              <w:t>已</w:t>
            </w:r>
            <w:r w:rsidR="00CE5FF1">
              <w:rPr>
                <w:rStyle w:val="ac"/>
                <w:noProof/>
              </w:rPr>
              <w:t>确认</w:t>
            </w:r>
            <w:r w:rsidR="005559DB" w:rsidRPr="00073AE7">
              <w:rPr>
                <w:rStyle w:val="ac"/>
                <w:noProof/>
              </w:rPr>
              <w:t>成果</w:t>
            </w:r>
            <w:r w:rsidR="005559DB">
              <w:rPr>
                <w:noProof/>
              </w:rPr>
              <w:tab/>
            </w:r>
            <w:r w:rsidR="005559DB">
              <w:rPr>
                <w:noProof/>
              </w:rPr>
              <w:fldChar w:fldCharType="begin"/>
            </w:r>
            <w:r w:rsidR="005559DB">
              <w:rPr>
                <w:noProof/>
              </w:rPr>
              <w:instrText xml:space="preserve"> PAGEREF _Toc25573275 \h </w:instrText>
            </w:r>
            <w:r w:rsidR="005559DB">
              <w:rPr>
                <w:noProof/>
              </w:rPr>
            </w:r>
            <w:r w:rsidR="005559DB">
              <w:rPr>
                <w:noProof/>
              </w:rPr>
              <w:fldChar w:fldCharType="separate"/>
            </w:r>
            <w:r w:rsidR="000069B5">
              <w:rPr>
                <w:noProof/>
              </w:rPr>
              <w:t>10</w:t>
            </w:r>
            <w:r w:rsidR="005559DB">
              <w:rPr>
                <w:noProof/>
              </w:rPr>
              <w:fldChar w:fldCharType="end"/>
            </w:r>
          </w:hyperlink>
        </w:p>
        <w:p w14:paraId="28117188" w14:textId="31E2400A" w:rsidR="00BC5994" w:rsidRDefault="008F146F">
          <w:pPr>
            <w:ind w:firstLineChars="0" w:firstLine="0"/>
            <w:sectPr w:rsidR="00BC5994">
              <w:footerReference w:type="default" r:id="rId15"/>
              <w:pgSz w:w="11906" w:h="16838"/>
              <w:pgMar w:top="1440" w:right="1080" w:bottom="1440" w:left="1080" w:header="851" w:footer="992" w:gutter="0"/>
              <w:pgNumType w:start="1"/>
              <w:cols w:space="425"/>
              <w:docGrid w:type="lines" w:linePitch="312"/>
            </w:sectPr>
          </w:pPr>
          <w:r>
            <w:rPr>
              <w:szCs w:val="28"/>
            </w:rPr>
            <w:fldChar w:fldCharType="end"/>
          </w:r>
        </w:p>
      </w:sdtContent>
    </w:sdt>
    <w:p w14:paraId="403D3BA8" w14:textId="77777777" w:rsidR="00BC5994" w:rsidRDefault="008F146F" w:rsidP="00ED1E93">
      <w:pPr>
        <w:pStyle w:val="2"/>
      </w:pPr>
      <w:bookmarkStart w:id="0" w:name="_Toc32273"/>
      <w:bookmarkStart w:id="1" w:name="_Toc3469"/>
      <w:bookmarkStart w:id="2" w:name="_Toc7758"/>
      <w:bookmarkStart w:id="3" w:name="_Toc25573272"/>
      <w:r>
        <w:rPr>
          <w:rFonts w:hint="eastAsia"/>
        </w:rPr>
        <w:lastRenderedPageBreak/>
        <w:t>登录</w:t>
      </w:r>
      <w:bookmarkEnd w:id="0"/>
      <w:bookmarkEnd w:id="1"/>
      <w:bookmarkEnd w:id="2"/>
      <w:bookmarkEnd w:id="3"/>
    </w:p>
    <w:p w14:paraId="0826804A" w14:textId="5D62651B" w:rsidR="00637779" w:rsidRDefault="00DE0DEB" w:rsidP="00AF33FD">
      <w:pPr>
        <w:ind w:firstLineChars="0" w:firstLine="420"/>
      </w:pPr>
      <w:r>
        <w:rPr>
          <w:rFonts w:hint="eastAsia"/>
        </w:rPr>
        <w:t>登陆</w:t>
      </w:r>
      <w:r>
        <w:rPr>
          <w:rFonts w:hint="eastAsia"/>
        </w:rPr>
        <w:t>my.seu.edu.cn</w:t>
      </w:r>
      <w:r w:rsidR="00A72EB0">
        <w:rPr>
          <w:rFonts w:hint="eastAsia"/>
        </w:rPr>
        <w:t>，进入信息门户，点击首页【我的收藏】版块的【成果采集认证</w:t>
      </w:r>
      <w:r>
        <w:rPr>
          <w:rFonts w:hint="eastAsia"/>
        </w:rPr>
        <w:t>】图标进入</w:t>
      </w:r>
      <w:r w:rsidR="00C37E1E">
        <w:rPr>
          <w:rFonts w:hint="eastAsia"/>
        </w:rPr>
        <w:t>成果</w:t>
      </w:r>
      <w:r w:rsidR="00A72EB0">
        <w:rPr>
          <w:rFonts w:hint="eastAsia"/>
        </w:rPr>
        <w:t>采集认证</w:t>
      </w:r>
      <w:r>
        <w:rPr>
          <w:rFonts w:hint="eastAsia"/>
        </w:rPr>
        <w:t>平台。</w:t>
      </w:r>
    </w:p>
    <w:p w14:paraId="48144BB5" w14:textId="77777777" w:rsidR="00DE0DEB" w:rsidRDefault="00DE0DEB" w:rsidP="00DE0DEB">
      <w:pPr>
        <w:ind w:firstLineChars="0" w:firstLine="0"/>
        <w:jc w:val="center"/>
      </w:pPr>
      <w:r>
        <w:rPr>
          <w:rFonts w:hint="eastAsia"/>
          <w:noProof/>
        </w:rPr>
        <w:drawing>
          <wp:inline distT="0" distB="0" distL="0" distR="0" wp14:anchorId="13AC4783" wp14:editId="16DDFAA1">
            <wp:extent cx="5320145" cy="26324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门户.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7921" cy="2646190"/>
                    </a:xfrm>
                    <a:prstGeom prst="rect">
                      <a:avLst/>
                    </a:prstGeom>
                  </pic:spPr>
                </pic:pic>
              </a:graphicData>
            </a:graphic>
          </wp:inline>
        </w:drawing>
      </w:r>
    </w:p>
    <w:p w14:paraId="4DA93AC4" w14:textId="1C6AFCE8" w:rsidR="00A67B07" w:rsidRDefault="00A72EB0" w:rsidP="00A67B07">
      <w:pPr>
        <w:pStyle w:val="2"/>
      </w:pPr>
      <w:bookmarkStart w:id="4" w:name="_Toc25573273"/>
      <w:r>
        <w:rPr>
          <w:rFonts w:hint="eastAsia"/>
        </w:rPr>
        <w:t>确认</w:t>
      </w:r>
      <w:r w:rsidR="00A67B07">
        <w:rPr>
          <w:rFonts w:hint="eastAsia"/>
        </w:rPr>
        <w:t>成果</w:t>
      </w:r>
      <w:bookmarkEnd w:id="4"/>
    </w:p>
    <w:p w14:paraId="4656AEDC" w14:textId="342044ED" w:rsidR="001F4DE9" w:rsidRDefault="00A72EB0" w:rsidP="001F4DE9">
      <w:pPr>
        <w:ind w:firstLineChars="0" w:firstLine="420"/>
      </w:pPr>
      <w:r>
        <w:rPr>
          <w:rFonts w:hint="eastAsia"/>
        </w:rPr>
        <w:t>教师进入成果采集认证平台后，默认展示“待确认</w:t>
      </w:r>
      <w:r w:rsidR="00C37E1E">
        <w:rPr>
          <w:rFonts w:hint="eastAsia"/>
        </w:rPr>
        <w:t>成果”</w:t>
      </w:r>
      <w:r w:rsidR="00207D8C">
        <w:rPr>
          <w:rFonts w:hint="eastAsia"/>
        </w:rPr>
        <w:t>页面</w:t>
      </w:r>
      <w:r w:rsidR="00C37E1E">
        <w:rPr>
          <w:rFonts w:hint="eastAsia"/>
        </w:rPr>
        <w:t>。此处展示的待</w:t>
      </w:r>
      <w:r>
        <w:rPr>
          <w:rFonts w:hint="eastAsia"/>
        </w:rPr>
        <w:t>确认</w:t>
      </w:r>
      <w:r w:rsidR="00C37E1E">
        <w:rPr>
          <w:rFonts w:hint="eastAsia"/>
        </w:rPr>
        <w:t>成果，是根据教师姓名和学校名在各大数据库中检索到的与教师个人匹配度较高的论文和专利成果。教师可以在此页面对成果</w:t>
      </w:r>
      <w:r w:rsidR="00BB5D60">
        <w:rPr>
          <w:rFonts w:hint="eastAsia"/>
        </w:rPr>
        <w:t>进行筛选或检索，并可以对每一项成果进行</w:t>
      </w:r>
      <w:r w:rsidR="00C37E1E">
        <w:rPr>
          <w:rFonts w:hint="eastAsia"/>
        </w:rPr>
        <w:t>“</w:t>
      </w:r>
      <w:r>
        <w:rPr>
          <w:rFonts w:hint="eastAsia"/>
        </w:rPr>
        <w:t>确认</w:t>
      </w:r>
      <w:r w:rsidR="00C37E1E">
        <w:rPr>
          <w:rFonts w:hint="eastAsia"/>
        </w:rPr>
        <w:t>”或“剔除”。</w:t>
      </w:r>
    </w:p>
    <w:p w14:paraId="5809919E" w14:textId="77777777" w:rsidR="00311BC5" w:rsidRDefault="00311BC5" w:rsidP="00311BC5">
      <w:pPr>
        <w:ind w:firstLine="560"/>
      </w:pPr>
      <w:r>
        <w:rPr>
          <w:noProof/>
        </w:rPr>
        <w:lastRenderedPageBreak/>
        <w:drawing>
          <wp:inline distT="0" distB="0" distL="0" distR="0" wp14:anchorId="432B4BDD" wp14:editId="6F0A45F6">
            <wp:extent cx="5274310" cy="25901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90165"/>
                    </a:xfrm>
                    <a:prstGeom prst="rect">
                      <a:avLst/>
                    </a:prstGeom>
                  </pic:spPr>
                </pic:pic>
              </a:graphicData>
            </a:graphic>
          </wp:inline>
        </w:drawing>
      </w:r>
    </w:p>
    <w:p w14:paraId="2EE6020D" w14:textId="020DD305" w:rsidR="00BB5D60" w:rsidRPr="00BB5D60" w:rsidRDefault="00BB5D60" w:rsidP="00BB5D60">
      <w:pPr>
        <w:pStyle w:val="ae"/>
        <w:ind w:firstLine="400"/>
      </w:pPr>
      <w:r>
        <w:rPr>
          <w:rFonts w:hint="eastAsia"/>
        </w:rPr>
        <w:t>待</w:t>
      </w:r>
      <w:r w:rsidR="00A72EB0">
        <w:rPr>
          <w:rFonts w:hint="eastAsia"/>
        </w:rPr>
        <w:t>确认</w:t>
      </w:r>
      <w:r>
        <w:rPr>
          <w:rFonts w:hint="eastAsia"/>
        </w:rPr>
        <w:t>成果页面</w:t>
      </w:r>
    </w:p>
    <w:p w14:paraId="0D7A02A7" w14:textId="24863F1D" w:rsidR="001F4DE9" w:rsidRDefault="00BB5D60" w:rsidP="001F4DE9">
      <w:pPr>
        <w:pStyle w:val="ad"/>
        <w:numPr>
          <w:ilvl w:val="0"/>
          <w:numId w:val="16"/>
        </w:numPr>
        <w:ind w:firstLineChars="0"/>
      </w:pPr>
      <w:r>
        <w:rPr>
          <w:rFonts w:hint="eastAsia"/>
        </w:rPr>
        <w:t>成果</w:t>
      </w:r>
      <w:r w:rsidR="001F4DE9">
        <w:rPr>
          <w:rFonts w:hint="eastAsia"/>
        </w:rPr>
        <w:t>筛选</w:t>
      </w:r>
    </w:p>
    <w:p w14:paraId="55540D0F" w14:textId="42D79623" w:rsidR="001F4DE9" w:rsidRDefault="001F4DE9" w:rsidP="001F4DE9">
      <w:pPr>
        <w:pStyle w:val="ad"/>
        <w:numPr>
          <w:ilvl w:val="0"/>
          <w:numId w:val="20"/>
        </w:numPr>
        <w:ind w:firstLineChars="0"/>
        <w:rPr>
          <w:bCs/>
        </w:rPr>
      </w:pPr>
      <w:r>
        <w:rPr>
          <w:rFonts w:hint="eastAsia"/>
        </w:rPr>
        <w:t>待</w:t>
      </w:r>
      <w:r w:rsidR="00A72EB0">
        <w:rPr>
          <w:rFonts w:hint="eastAsia"/>
        </w:rPr>
        <w:t>确认</w:t>
      </w:r>
      <w:r>
        <w:rPr>
          <w:rFonts w:hint="eastAsia"/>
        </w:rPr>
        <w:t>成果包含论文和专利两类，教师用户可以选择“论文”或“专利”进行</w:t>
      </w:r>
      <w:r w:rsidRPr="001F4DE9">
        <w:rPr>
          <w:rFonts w:hint="eastAsia"/>
          <w:b/>
        </w:rPr>
        <w:t>筛选</w:t>
      </w:r>
      <w:r w:rsidRPr="001F4DE9">
        <w:rPr>
          <w:rFonts w:hint="eastAsia"/>
          <w:bCs/>
        </w:rPr>
        <w:t>展示</w:t>
      </w:r>
      <w:r>
        <w:rPr>
          <w:rFonts w:hint="eastAsia"/>
          <w:bCs/>
        </w:rPr>
        <w:t>。</w:t>
      </w:r>
    </w:p>
    <w:p w14:paraId="1CC468E8" w14:textId="0A9C9908" w:rsidR="001F4DE9" w:rsidRPr="001F4DE9" w:rsidRDefault="001F4DE9" w:rsidP="001F4DE9">
      <w:pPr>
        <w:pStyle w:val="ad"/>
        <w:numPr>
          <w:ilvl w:val="0"/>
          <w:numId w:val="20"/>
        </w:numPr>
        <w:ind w:firstLineChars="0"/>
        <w:rPr>
          <w:bCs/>
        </w:rPr>
      </w:pPr>
      <w:r>
        <w:rPr>
          <w:rFonts w:hint="eastAsia"/>
        </w:rPr>
        <w:t>教师用户可在右侧筛选条件里，通过“数据来源”、“收录情况”、“年份”等条件，筛选出需要查看的待</w:t>
      </w:r>
      <w:r w:rsidR="00A72EB0">
        <w:rPr>
          <w:rFonts w:hint="eastAsia"/>
        </w:rPr>
        <w:t>确认</w:t>
      </w:r>
      <w:r>
        <w:rPr>
          <w:rFonts w:hint="eastAsia"/>
        </w:rPr>
        <w:t>成果。</w:t>
      </w:r>
    </w:p>
    <w:p w14:paraId="59AA5CCA" w14:textId="388C72A9" w:rsidR="001F4DE9" w:rsidRDefault="001F4DE9" w:rsidP="001F4DE9">
      <w:pPr>
        <w:pStyle w:val="ad"/>
        <w:numPr>
          <w:ilvl w:val="0"/>
          <w:numId w:val="20"/>
        </w:numPr>
        <w:ind w:firstLineChars="0"/>
      </w:pPr>
      <w:r>
        <w:rPr>
          <w:rFonts w:hint="eastAsia"/>
        </w:rPr>
        <w:t>教师用户可以选择按时间升序</w:t>
      </w:r>
      <w:r>
        <w:rPr>
          <w:rFonts w:hint="eastAsia"/>
        </w:rPr>
        <w:t>/</w:t>
      </w:r>
      <w:r>
        <w:rPr>
          <w:rFonts w:hint="eastAsia"/>
        </w:rPr>
        <w:t>降序、被引频次</w:t>
      </w:r>
      <w:r>
        <w:rPr>
          <w:rFonts w:hint="eastAsia"/>
        </w:rPr>
        <w:t>/</w:t>
      </w:r>
      <w:r>
        <w:rPr>
          <w:rFonts w:hint="eastAsia"/>
        </w:rPr>
        <w:t>降序排序，默认时间降序等排序方式展示待</w:t>
      </w:r>
      <w:r w:rsidR="00A72EB0">
        <w:rPr>
          <w:rFonts w:hint="eastAsia"/>
        </w:rPr>
        <w:t>确认</w:t>
      </w:r>
      <w:r>
        <w:rPr>
          <w:rFonts w:hint="eastAsia"/>
        </w:rPr>
        <w:t>成果。</w:t>
      </w:r>
    </w:p>
    <w:p w14:paraId="5784590E" w14:textId="77777777" w:rsidR="00BB5D60" w:rsidRDefault="00BB5D60" w:rsidP="00BB5D60">
      <w:pPr>
        <w:pStyle w:val="ad"/>
        <w:numPr>
          <w:ilvl w:val="0"/>
          <w:numId w:val="16"/>
        </w:numPr>
        <w:ind w:firstLineChars="0"/>
      </w:pPr>
      <w:r>
        <w:rPr>
          <w:rFonts w:hint="eastAsia"/>
        </w:rPr>
        <w:t>成果检索</w:t>
      </w:r>
    </w:p>
    <w:p w14:paraId="2EB0607A" w14:textId="1930572D" w:rsidR="00BB5D60" w:rsidRDefault="00BB5D60" w:rsidP="00BB5D60">
      <w:pPr>
        <w:pStyle w:val="ad"/>
        <w:ind w:left="840" w:firstLineChars="0" w:firstLine="0"/>
      </w:pPr>
      <w:r>
        <w:rPr>
          <w:rFonts w:hint="eastAsia"/>
        </w:rPr>
        <w:t>若需精确筛选出某条成果，可以在“待</w:t>
      </w:r>
      <w:r w:rsidR="00A72EB0">
        <w:rPr>
          <w:rFonts w:hint="eastAsia"/>
        </w:rPr>
        <w:t>确认</w:t>
      </w:r>
      <w:r>
        <w:rPr>
          <w:rFonts w:hint="eastAsia"/>
        </w:rPr>
        <w:t>成果”页面使用成果检索功能。</w:t>
      </w:r>
    </w:p>
    <w:p w14:paraId="63268E1C" w14:textId="3139FCA1" w:rsidR="00BB5D60" w:rsidRDefault="00BB5D60" w:rsidP="00BB5D60">
      <w:pPr>
        <w:pStyle w:val="ad"/>
        <w:numPr>
          <w:ilvl w:val="0"/>
          <w:numId w:val="21"/>
        </w:numPr>
        <w:ind w:firstLineChars="0"/>
      </w:pPr>
      <w:r>
        <w:rPr>
          <w:rFonts w:hint="eastAsia"/>
        </w:rPr>
        <w:t>输入任意关键字，选择</w:t>
      </w:r>
      <w:r w:rsidR="00207D8C">
        <w:rPr>
          <w:rFonts w:hint="eastAsia"/>
        </w:rPr>
        <w:t>“</w:t>
      </w:r>
      <w:r w:rsidR="00A72EB0">
        <w:rPr>
          <w:rFonts w:hint="eastAsia"/>
        </w:rPr>
        <w:t>成果</w:t>
      </w:r>
      <w:r>
        <w:rPr>
          <w:rFonts w:hint="eastAsia"/>
        </w:rPr>
        <w:t>检索</w:t>
      </w:r>
      <w:r w:rsidR="00207D8C">
        <w:rPr>
          <w:rFonts w:hint="eastAsia"/>
        </w:rPr>
        <w:t>”</w:t>
      </w:r>
      <w:r>
        <w:rPr>
          <w:rFonts w:hint="eastAsia"/>
        </w:rPr>
        <w:t>，可以在系统推送给用户本人的成果中进行检索。</w:t>
      </w:r>
    </w:p>
    <w:p w14:paraId="13F1D518" w14:textId="6B8E77EA" w:rsidR="00BB5D60" w:rsidRDefault="00BB5D60" w:rsidP="00BB5D60">
      <w:pPr>
        <w:pStyle w:val="ad"/>
        <w:numPr>
          <w:ilvl w:val="0"/>
          <w:numId w:val="21"/>
        </w:numPr>
        <w:ind w:firstLineChars="0"/>
      </w:pPr>
      <w:r>
        <w:rPr>
          <w:rFonts w:hint="eastAsia"/>
        </w:rPr>
        <w:t>点击“全库检索”按钮，输入作者姓名、标题、出版物名称、关键词和发表时间等关键词，可以在</w:t>
      </w:r>
      <w:r w:rsidR="00207D8C">
        <w:rPr>
          <w:rFonts w:hint="eastAsia"/>
        </w:rPr>
        <w:t>本</w:t>
      </w:r>
      <w:r>
        <w:rPr>
          <w:rFonts w:hint="eastAsia"/>
        </w:rPr>
        <w:t>校</w:t>
      </w:r>
      <w:r w:rsidR="00207D8C">
        <w:rPr>
          <w:rFonts w:hint="eastAsia"/>
        </w:rPr>
        <w:t>全量的</w:t>
      </w:r>
      <w:r>
        <w:rPr>
          <w:rFonts w:hint="eastAsia"/>
        </w:rPr>
        <w:t>成果库中进行检索。（此方法适用于因署名为笔名、英文名等原因未能将成果准确推送给用户</w:t>
      </w:r>
      <w:r>
        <w:rPr>
          <w:rFonts w:hint="eastAsia"/>
        </w:rPr>
        <w:lastRenderedPageBreak/>
        <w:t>的情况。）</w:t>
      </w:r>
    </w:p>
    <w:p w14:paraId="2AFE5F1C" w14:textId="77777777" w:rsidR="00BB5D60" w:rsidRDefault="00BB5D60" w:rsidP="00BB5D60">
      <w:pPr>
        <w:ind w:firstLineChars="0" w:firstLine="0"/>
        <w:jc w:val="center"/>
      </w:pPr>
      <w:r>
        <w:rPr>
          <w:noProof/>
        </w:rPr>
        <w:drawing>
          <wp:inline distT="0" distB="0" distL="114300" distR="114300" wp14:anchorId="647CECAA" wp14:editId="2790306B">
            <wp:extent cx="6186805" cy="2314575"/>
            <wp:effectExtent l="0" t="0" r="444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6186805" cy="2314575"/>
                    </a:xfrm>
                    <a:prstGeom prst="rect">
                      <a:avLst/>
                    </a:prstGeom>
                    <a:noFill/>
                    <a:ln>
                      <a:noFill/>
                    </a:ln>
                  </pic:spPr>
                </pic:pic>
              </a:graphicData>
            </a:graphic>
          </wp:inline>
        </w:drawing>
      </w:r>
    </w:p>
    <w:p w14:paraId="7B93827F" w14:textId="6F175B8D" w:rsidR="00BB5D60" w:rsidRDefault="00A72EB0" w:rsidP="00BB5D60">
      <w:pPr>
        <w:pStyle w:val="ae"/>
        <w:ind w:firstLine="400"/>
      </w:pPr>
      <w:r>
        <w:rPr>
          <w:rFonts w:hint="eastAsia"/>
        </w:rPr>
        <w:t>成果</w:t>
      </w:r>
      <w:bookmarkStart w:id="5" w:name="_GoBack"/>
      <w:bookmarkEnd w:id="5"/>
      <w:r w:rsidR="00BB5D60">
        <w:rPr>
          <w:rFonts w:hint="eastAsia"/>
        </w:rPr>
        <w:t>检索</w:t>
      </w:r>
    </w:p>
    <w:p w14:paraId="65022D5B" w14:textId="77777777" w:rsidR="00BB5D60" w:rsidRDefault="00BB5D60" w:rsidP="00BB5D60">
      <w:pPr>
        <w:ind w:firstLineChars="0" w:firstLine="0"/>
        <w:jc w:val="center"/>
        <w:rPr>
          <w:sz w:val="24"/>
        </w:rPr>
      </w:pPr>
      <w:r>
        <w:rPr>
          <w:noProof/>
        </w:rPr>
        <w:drawing>
          <wp:inline distT="0" distB="0" distL="114300" distR="114300" wp14:anchorId="619E399B" wp14:editId="0E14ED1E">
            <wp:extent cx="6179820" cy="2834640"/>
            <wp:effectExtent l="0" t="0" r="1143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6179820" cy="2834640"/>
                    </a:xfrm>
                    <a:prstGeom prst="rect">
                      <a:avLst/>
                    </a:prstGeom>
                    <a:noFill/>
                    <a:ln>
                      <a:noFill/>
                    </a:ln>
                  </pic:spPr>
                </pic:pic>
              </a:graphicData>
            </a:graphic>
          </wp:inline>
        </w:drawing>
      </w:r>
    </w:p>
    <w:p w14:paraId="1F92F991" w14:textId="77777777" w:rsidR="00BB5D60" w:rsidRDefault="00BB5D60" w:rsidP="00BB5D60">
      <w:pPr>
        <w:pStyle w:val="ae"/>
        <w:ind w:firstLine="400"/>
      </w:pPr>
      <w:r>
        <w:rPr>
          <w:rFonts w:hint="eastAsia"/>
        </w:rPr>
        <w:t>全库检索</w:t>
      </w:r>
    </w:p>
    <w:p w14:paraId="7C7ED04E" w14:textId="16902AFC" w:rsidR="00AF33FD" w:rsidRDefault="00D16B6E" w:rsidP="008479DB">
      <w:pPr>
        <w:pStyle w:val="ad"/>
        <w:numPr>
          <w:ilvl w:val="0"/>
          <w:numId w:val="16"/>
        </w:numPr>
        <w:ind w:firstLineChars="0"/>
      </w:pPr>
      <w:r>
        <w:rPr>
          <w:rFonts w:hint="eastAsia"/>
        </w:rPr>
        <w:t>论文</w:t>
      </w:r>
      <w:r w:rsidR="00CE5FF1">
        <w:rPr>
          <w:rFonts w:hint="eastAsia"/>
        </w:rPr>
        <w:t>确认</w:t>
      </w:r>
    </w:p>
    <w:p w14:paraId="0BF25C41" w14:textId="3ABC3EE3" w:rsidR="008479DB" w:rsidRDefault="008479DB" w:rsidP="00AF33FD">
      <w:pPr>
        <w:ind w:firstLineChars="0" w:firstLine="420"/>
      </w:pPr>
      <w:r>
        <w:rPr>
          <w:rFonts w:hint="eastAsia"/>
        </w:rPr>
        <w:t>教师用户可以在待</w:t>
      </w:r>
      <w:r w:rsidR="00CE5FF1">
        <w:rPr>
          <w:rFonts w:hint="eastAsia"/>
        </w:rPr>
        <w:t>确认</w:t>
      </w:r>
      <w:r>
        <w:rPr>
          <w:rFonts w:hint="eastAsia"/>
        </w:rPr>
        <w:t>成果列表里，对属于自己的</w:t>
      </w:r>
      <w:r w:rsidR="008A1BE6">
        <w:rPr>
          <w:rFonts w:hint="eastAsia"/>
        </w:rPr>
        <w:t>论文</w:t>
      </w:r>
      <w:r>
        <w:rPr>
          <w:rFonts w:hint="eastAsia"/>
        </w:rPr>
        <w:t>成果进行“</w:t>
      </w:r>
      <w:r w:rsidR="00CE5FF1">
        <w:rPr>
          <w:rFonts w:hint="eastAsia"/>
        </w:rPr>
        <w:t>确认</w:t>
      </w:r>
      <w:r>
        <w:rPr>
          <w:rFonts w:hint="eastAsia"/>
        </w:rPr>
        <w:t>”操作。</w:t>
      </w:r>
      <w:r w:rsidR="00CE5FF1">
        <w:rPr>
          <w:rFonts w:hint="eastAsia"/>
        </w:rPr>
        <w:t>确认</w:t>
      </w:r>
      <w:r>
        <w:rPr>
          <w:rFonts w:hint="eastAsia"/>
        </w:rPr>
        <w:t>时需补充相关信息，以进行精确</w:t>
      </w:r>
      <w:r w:rsidR="00CE5FF1">
        <w:rPr>
          <w:rFonts w:hint="eastAsia"/>
        </w:rPr>
        <w:t>确认</w:t>
      </w:r>
      <w:r>
        <w:rPr>
          <w:rFonts w:hint="eastAsia"/>
        </w:rPr>
        <w:t>。</w:t>
      </w:r>
    </w:p>
    <w:p w14:paraId="280A41AA" w14:textId="4C1AEF8E" w:rsidR="00A67B07" w:rsidRDefault="008479DB" w:rsidP="00AF33FD">
      <w:pPr>
        <w:ind w:firstLineChars="0" w:firstLine="420"/>
      </w:pPr>
      <w:r>
        <w:rPr>
          <w:rFonts w:hint="eastAsia"/>
        </w:rPr>
        <w:t>在某一项</w:t>
      </w:r>
      <w:r w:rsidR="008A1BE6">
        <w:rPr>
          <w:rFonts w:hint="eastAsia"/>
        </w:rPr>
        <w:t>论文</w:t>
      </w:r>
      <w:r>
        <w:rPr>
          <w:rFonts w:hint="eastAsia"/>
        </w:rPr>
        <w:t>名称下方，</w:t>
      </w:r>
      <w:r w:rsidR="00AF33FD">
        <w:rPr>
          <w:rFonts w:hint="eastAsia"/>
        </w:rPr>
        <w:t>点击“论文</w:t>
      </w:r>
      <w:r w:rsidR="00CE5FF1">
        <w:rPr>
          <w:rFonts w:hint="eastAsia"/>
        </w:rPr>
        <w:t>确认</w:t>
      </w:r>
      <w:r w:rsidR="00AF33FD">
        <w:rPr>
          <w:rFonts w:hint="eastAsia"/>
        </w:rPr>
        <w:t>”按钮，进入论文</w:t>
      </w:r>
      <w:r w:rsidR="00CE5FF1">
        <w:rPr>
          <w:rFonts w:hint="eastAsia"/>
        </w:rPr>
        <w:t>确认</w:t>
      </w:r>
      <w:r w:rsidR="00AF33FD">
        <w:rPr>
          <w:rFonts w:hint="eastAsia"/>
        </w:rPr>
        <w:t>详情页，</w:t>
      </w:r>
      <w:r>
        <w:rPr>
          <w:rFonts w:hint="eastAsia"/>
        </w:rPr>
        <w:t>本</w:t>
      </w:r>
      <w:r w:rsidR="00AF33FD">
        <w:rPr>
          <w:rFonts w:hint="eastAsia"/>
        </w:rPr>
        <w:t>页面显示论文</w:t>
      </w:r>
      <w:r>
        <w:rPr>
          <w:rFonts w:hint="eastAsia"/>
        </w:rPr>
        <w:t>详细</w:t>
      </w:r>
      <w:r w:rsidR="00AF33FD">
        <w:rPr>
          <w:rFonts w:hint="eastAsia"/>
        </w:rPr>
        <w:t>信息，</w:t>
      </w:r>
      <w:r>
        <w:rPr>
          <w:rFonts w:hint="eastAsia"/>
        </w:rPr>
        <w:t>页面</w:t>
      </w:r>
      <w:r w:rsidR="00AF33FD">
        <w:rPr>
          <w:rFonts w:hint="eastAsia"/>
        </w:rPr>
        <w:t>下方需要补充</w:t>
      </w:r>
      <w:r>
        <w:rPr>
          <w:rFonts w:hint="eastAsia"/>
        </w:rPr>
        <w:t>作者相关</w:t>
      </w:r>
      <w:r w:rsidR="00AF33FD">
        <w:rPr>
          <w:rFonts w:hint="eastAsia"/>
        </w:rPr>
        <w:t>信息</w:t>
      </w:r>
      <w:r w:rsidR="00A67B07">
        <w:rPr>
          <w:rFonts w:hint="eastAsia"/>
        </w:rPr>
        <w:t>。</w:t>
      </w:r>
    </w:p>
    <w:p w14:paraId="2C85DE04" w14:textId="77777777" w:rsidR="00A67B07" w:rsidRDefault="00A67B07" w:rsidP="00A67B07">
      <w:pPr>
        <w:ind w:firstLineChars="0" w:firstLine="0"/>
        <w:jc w:val="center"/>
      </w:pPr>
      <w:r>
        <w:rPr>
          <w:rFonts w:ascii="宋体" w:hAnsi="宋体" w:cs="宋体"/>
          <w:noProof/>
          <w:sz w:val="24"/>
          <w:szCs w:val="24"/>
        </w:rPr>
        <w:lastRenderedPageBreak/>
        <w:drawing>
          <wp:inline distT="0" distB="0" distL="114300" distR="114300" wp14:anchorId="0B492F54" wp14:editId="11A95CB2">
            <wp:extent cx="6134735" cy="2827020"/>
            <wp:effectExtent l="0" t="0" r="18415" b="1143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20"/>
                    <a:stretch>
                      <a:fillRect/>
                    </a:stretch>
                  </pic:blipFill>
                  <pic:spPr>
                    <a:xfrm>
                      <a:off x="0" y="0"/>
                      <a:ext cx="6134735" cy="2827020"/>
                    </a:xfrm>
                    <a:prstGeom prst="rect">
                      <a:avLst/>
                    </a:prstGeom>
                    <a:noFill/>
                    <a:ln w="9525">
                      <a:noFill/>
                    </a:ln>
                  </pic:spPr>
                </pic:pic>
              </a:graphicData>
            </a:graphic>
          </wp:inline>
        </w:drawing>
      </w:r>
    </w:p>
    <w:p w14:paraId="26A30F54" w14:textId="77777777" w:rsidR="00A67B07" w:rsidRDefault="00A67B07" w:rsidP="00A67B07">
      <w:pPr>
        <w:ind w:firstLineChars="0" w:firstLine="0"/>
        <w:jc w:val="center"/>
      </w:pPr>
      <w:r>
        <w:rPr>
          <w:noProof/>
        </w:rPr>
        <w:drawing>
          <wp:inline distT="0" distB="0" distL="114300" distR="114300" wp14:anchorId="2955CE77" wp14:editId="5BDE6EBD">
            <wp:extent cx="4841240" cy="2045970"/>
            <wp:effectExtent l="0" t="0" r="1651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4841240" cy="2045970"/>
                    </a:xfrm>
                    <a:prstGeom prst="rect">
                      <a:avLst/>
                    </a:prstGeom>
                    <a:noFill/>
                    <a:ln>
                      <a:noFill/>
                    </a:ln>
                  </pic:spPr>
                </pic:pic>
              </a:graphicData>
            </a:graphic>
          </wp:inline>
        </w:drawing>
      </w:r>
    </w:p>
    <w:p w14:paraId="588FD51E" w14:textId="68287894" w:rsidR="00A67B07" w:rsidRDefault="00A67B07" w:rsidP="00A67B07">
      <w:pPr>
        <w:pStyle w:val="ae"/>
        <w:ind w:firstLine="400"/>
      </w:pPr>
      <w:r>
        <w:rPr>
          <w:rFonts w:hint="eastAsia"/>
        </w:rPr>
        <w:t>论文</w:t>
      </w:r>
      <w:r w:rsidR="00CE5FF1">
        <w:rPr>
          <w:rFonts w:hint="eastAsia"/>
        </w:rPr>
        <w:t>确认</w:t>
      </w:r>
      <w:r>
        <w:rPr>
          <w:rFonts w:hint="eastAsia"/>
        </w:rPr>
        <w:t>详情</w:t>
      </w:r>
    </w:p>
    <w:p w14:paraId="20EFC44E" w14:textId="3DBC952F" w:rsidR="00A67B07" w:rsidRDefault="008479DB" w:rsidP="00A67B07">
      <w:pPr>
        <w:numPr>
          <w:ilvl w:val="0"/>
          <w:numId w:val="11"/>
        </w:numPr>
        <w:ind w:firstLineChars="0"/>
      </w:pPr>
      <w:r>
        <w:rPr>
          <w:rFonts w:hint="eastAsia"/>
        </w:rPr>
        <w:t>作者位次补充：</w:t>
      </w:r>
      <w:r w:rsidR="00A67B07">
        <w:rPr>
          <w:rFonts w:hint="eastAsia"/>
        </w:rPr>
        <w:t>若</w:t>
      </w:r>
      <w:r>
        <w:rPr>
          <w:rFonts w:hint="eastAsia"/>
        </w:rPr>
        <w:t>教师用户本人</w:t>
      </w:r>
      <w:r w:rsidR="00A67B07">
        <w:rPr>
          <w:rFonts w:hint="eastAsia"/>
        </w:rPr>
        <w:t>是唯一一作</w:t>
      </w:r>
      <w:r>
        <w:rPr>
          <w:rFonts w:hint="eastAsia"/>
        </w:rPr>
        <w:t>或</w:t>
      </w:r>
      <w:r w:rsidR="00A67B07">
        <w:rPr>
          <w:rFonts w:hint="eastAsia"/>
        </w:rPr>
        <w:t>共同一作</w:t>
      </w:r>
      <w:r>
        <w:rPr>
          <w:rFonts w:hint="eastAsia"/>
        </w:rPr>
        <w:t>，此处</w:t>
      </w:r>
      <w:r w:rsidR="00A67B07">
        <w:rPr>
          <w:rFonts w:hint="eastAsia"/>
        </w:rPr>
        <w:t>填“</w:t>
      </w:r>
      <w:r w:rsidR="00A67B07">
        <w:rPr>
          <w:rFonts w:hint="eastAsia"/>
        </w:rPr>
        <w:t>1</w:t>
      </w:r>
      <w:r w:rsidR="00A67B07">
        <w:rPr>
          <w:rFonts w:hint="eastAsia"/>
        </w:rPr>
        <w:t>”，</w:t>
      </w:r>
      <w:r>
        <w:rPr>
          <w:rFonts w:hint="eastAsia"/>
        </w:rPr>
        <w:t>如不是则</w:t>
      </w:r>
      <w:r w:rsidR="00A67B07">
        <w:rPr>
          <w:rFonts w:hint="eastAsia"/>
        </w:rPr>
        <w:t>按实际情况填写</w:t>
      </w:r>
      <w:r w:rsidR="00AF33FD">
        <w:rPr>
          <w:rFonts w:hint="eastAsia"/>
        </w:rPr>
        <w:t>。</w:t>
      </w:r>
    </w:p>
    <w:p w14:paraId="294AA719" w14:textId="39557A6D" w:rsidR="00A67B07" w:rsidRDefault="00A67B07" w:rsidP="00A67B07">
      <w:pPr>
        <w:numPr>
          <w:ilvl w:val="0"/>
          <w:numId w:val="11"/>
        </w:numPr>
        <w:ind w:firstLineChars="0"/>
      </w:pPr>
      <w:r>
        <w:rPr>
          <w:rFonts w:hint="eastAsia"/>
        </w:rPr>
        <w:t>通讯作者</w:t>
      </w:r>
      <w:r w:rsidR="008479DB">
        <w:rPr>
          <w:rFonts w:hint="eastAsia"/>
        </w:rPr>
        <w:t>补充：</w:t>
      </w:r>
      <w:r>
        <w:rPr>
          <w:rFonts w:hint="eastAsia"/>
        </w:rPr>
        <w:t>若</w:t>
      </w:r>
      <w:r w:rsidR="008479DB">
        <w:rPr>
          <w:rFonts w:hint="eastAsia"/>
        </w:rPr>
        <w:t>教师用户本人</w:t>
      </w:r>
      <w:r>
        <w:rPr>
          <w:rFonts w:hint="eastAsia"/>
        </w:rPr>
        <w:t>是唯一通讯作者或共同通讯作者</w:t>
      </w:r>
      <w:r w:rsidR="008479DB">
        <w:rPr>
          <w:rFonts w:hint="eastAsia"/>
        </w:rPr>
        <w:t>，此处</w:t>
      </w:r>
      <w:r>
        <w:rPr>
          <w:rFonts w:hint="eastAsia"/>
        </w:rPr>
        <w:t>选择</w:t>
      </w:r>
      <w:r w:rsidR="008479DB">
        <w:rPr>
          <w:rFonts w:hint="eastAsia"/>
        </w:rPr>
        <w:t>“</w:t>
      </w:r>
      <w:r>
        <w:rPr>
          <w:rFonts w:hint="eastAsia"/>
        </w:rPr>
        <w:t>是</w:t>
      </w:r>
      <w:r w:rsidR="008479DB">
        <w:rPr>
          <w:rFonts w:hint="eastAsia"/>
        </w:rPr>
        <w:t>”</w:t>
      </w:r>
      <w:r>
        <w:rPr>
          <w:rFonts w:hint="eastAsia"/>
        </w:rPr>
        <w:t>（</w:t>
      </w:r>
      <w:r w:rsidR="008479DB">
        <w:rPr>
          <w:rFonts w:hint="eastAsia"/>
        </w:rPr>
        <w:t>若不是则</w:t>
      </w:r>
      <w:r>
        <w:rPr>
          <w:rFonts w:hint="eastAsia"/>
        </w:rPr>
        <w:t>填</w:t>
      </w:r>
      <w:r w:rsidR="008479DB">
        <w:rPr>
          <w:rFonts w:hint="eastAsia"/>
        </w:rPr>
        <w:t>“</w:t>
      </w:r>
      <w:r>
        <w:rPr>
          <w:rFonts w:hint="eastAsia"/>
        </w:rPr>
        <w:t>否</w:t>
      </w:r>
      <w:r w:rsidR="008479DB">
        <w:rPr>
          <w:rFonts w:hint="eastAsia"/>
        </w:rPr>
        <w:t>”</w:t>
      </w:r>
      <w:r>
        <w:rPr>
          <w:rFonts w:hint="eastAsia"/>
        </w:rPr>
        <w:t>）</w:t>
      </w:r>
      <w:r w:rsidR="008479DB">
        <w:rPr>
          <w:rFonts w:hint="eastAsia"/>
        </w:rPr>
        <w:t>。选“是”后，</w:t>
      </w:r>
      <w:r>
        <w:rPr>
          <w:rFonts w:hint="eastAsia"/>
        </w:rPr>
        <w:t>会</w:t>
      </w:r>
      <w:r w:rsidR="008479DB">
        <w:rPr>
          <w:rFonts w:hint="eastAsia"/>
        </w:rPr>
        <w:t>继续弹出待确认</w:t>
      </w:r>
      <w:r>
        <w:rPr>
          <w:rFonts w:hint="eastAsia"/>
        </w:rPr>
        <w:t>信息，选择其中第一作者是否是</w:t>
      </w:r>
      <w:r w:rsidR="008479DB">
        <w:rPr>
          <w:rFonts w:hint="eastAsia"/>
        </w:rPr>
        <w:t>教师用户本人</w:t>
      </w:r>
      <w:r>
        <w:rPr>
          <w:rFonts w:hint="eastAsia"/>
        </w:rPr>
        <w:t>学生，若是其学生，</w:t>
      </w:r>
      <w:r w:rsidR="008479DB">
        <w:rPr>
          <w:rFonts w:hint="eastAsia"/>
        </w:rPr>
        <w:t>则可以</w:t>
      </w:r>
      <w:r>
        <w:rPr>
          <w:rFonts w:hint="eastAsia"/>
        </w:rPr>
        <w:t>选择</w:t>
      </w:r>
      <w:r w:rsidR="008479DB">
        <w:rPr>
          <w:rFonts w:hint="eastAsia"/>
        </w:rPr>
        <w:t>“本科生”或本人所指导的研究生</w:t>
      </w:r>
      <w:r>
        <w:rPr>
          <w:rFonts w:hint="eastAsia"/>
        </w:rPr>
        <w:t>姓名。</w:t>
      </w:r>
    </w:p>
    <w:p w14:paraId="2FF93DDA" w14:textId="6B63C72D" w:rsidR="00A67B07" w:rsidRDefault="00A67B07" w:rsidP="00E7064A">
      <w:pPr>
        <w:ind w:firstLineChars="0" w:firstLine="420"/>
      </w:pPr>
      <w:bookmarkStart w:id="6" w:name="_Hlk25515836"/>
      <w:r>
        <w:rPr>
          <w:rFonts w:hint="eastAsia"/>
        </w:rPr>
        <w:t>以上信息全部填写之后，点击</w:t>
      </w:r>
      <w:r w:rsidR="008A1BE6">
        <w:rPr>
          <w:rFonts w:hint="eastAsia"/>
        </w:rPr>
        <w:t>“</w:t>
      </w:r>
      <w:r>
        <w:rPr>
          <w:rFonts w:hint="eastAsia"/>
        </w:rPr>
        <w:t>提交审核</w:t>
      </w:r>
      <w:r w:rsidR="008A1BE6">
        <w:rPr>
          <w:rFonts w:hint="eastAsia"/>
        </w:rPr>
        <w:t>”</w:t>
      </w:r>
      <w:r>
        <w:rPr>
          <w:rFonts w:hint="eastAsia"/>
        </w:rPr>
        <w:t>，</w:t>
      </w:r>
      <w:r w:rsidR="008479DB">
        <w:rPr>
          <w:rFonts w:hint="eastAsia"/>
        </w:rPr>
        <w:t>本条待</w:t>
      </w:r>
      <w:r w:rsidR="00CE5FF1">
        <w:rPr>
          <w:rFonts w:hint="eastAsia"/>
        </w:rPr>
        <w:t>确认</w:t>
      </w:r>
      <w:r w:rsidR="008A1BE6">
        <w:rPr>
          <w:rFonts w:hint="eastAsia"/>
        </w:rPr>
        <w:t>的论文</w:t>
      </w:r>
      <w:r w:rsidR="008479DB">
        <w:rPr>
          <w:rFonts w:hint="eastAsia"/>
        </w:rPr>
        <w:t>成果会</w:t>
      </w:r>
      <w:r>
        <w:rPr>
          <w:rFonts w:hint="eastAsia"/>
        </w:rPr>
        <w:t>进入“我的成果”</w:t>
      </w:r>
      <w:r w:rsidR="00AF33FD">
        <w:rPr>
          <w:rFonts w:hint="eastAsia"/>
        </w:rPr>
        <w:t>-</w:t>
      </w:r>
      <w:r w:rsidR="00AF33FD">
        <w:rPr>
          <w:rFonts w:hint="eastAsia"/>
        </w:rPr>
        <w:t>“已</w:t>
      </w:r>
      <w:r w:rsidR="00CE5FF1">
        <w:rPr>
          <w:rFonts w:hint="eastAsia"/>
        </w:rPr>
        <w:t>确认</w:t>
      </w:r>
      <w:r w:rsidR="00AF33FD">
        <w:rPr>
          <w:rFonts w:hint="eastAsia"/>
        </w:rPr>
        <w:t>成果”</w:t>
      </w:r>
      <w:r w:rsidR="008479DB">
        <w:rPr>
          <w:rFonts w:hint="eastAsia"/>
        </w:rPr>
        <w:t>里</w:t>
      </w:r>
      <w:r>
        <w:rPr>
          <w:rFonts w:hint="eastAsia"/>
        </w:rPr>
        <w:t>，等待</w:t>
      </w:r>
      <w:r w:rsidR="008479DB">
        <w:rPr>
          <w:rFonts w:hint="eastAsia"/>
        </w:rPr>
        <w:t>院系</w:t>
      </w:r>
      <w:r>
        <w:rPr>
          <w:rFonts w:hint="eastAsia"/>
        </w:rPr>
        <w:t>审核人员审核</w:t>
      </w:r>
      <w:r w:rsidR="008A1BE6">
        <w:rPr>
          <w:rFonts w:hint="eastAsia"/>
        </w:rPr>
        <w:t>，本条论文成果状态会</w:t>
      </w:r>
      <w:r w:rsidR="008A1BE6">
        <w:rPr>
          <w:rFonts w:hint="eastAsia"/>
        </w:rPr>
        <w:lastRenderedPageBreak/>
        <w:t>显示为“待审核”</w:t>
      </w:r>
      <w:r w:rsidR="008479DB">
        <w:rPr>
          <w:rFonts w:hint="eastAsia"/>
        </w:rPr>
        <w:t>。审核通过的</w:t>
      </w:r>
      <w:r w:rsidR="008A1BE6">
        <w:rPr>
          <w:rFonts w:hint="eastAsia"/>
        </w:rPr>
        <w:t>论文</w:t>
      </w:r>
      <w:r w:rsidR="008479DB">
        <w:rPr>
          <w:rFonts w:hint="eastAsia"/>
        </w:rPr>
        <w:t>成果，</w:t>
      </w:r>
      <w:r w:rsidR="008A1BE6">
        <w:rPr>
          <w:rFonts w:hint="eastAsia"/>
        </w:rPr>
        <w:t>状态会变为“已通过”。</w:t>
      </w:r>
    </w:p>
    <w:p w14:paraId="3D30E5D2" w14:textId="77777777" w:rsidR="00311BC5" w:rsidRDefault="00311BC5" w:rsidP="00311BC5">
      <w:pPr>
        <w:ind w:firstLine="560"/>
      </w:pPr>
      <w:r>
        <w:rPr>
          <w:noProof/>
        </w:rPr>
        <w:drawing>
          <wp:inline distT="0" distB="0" distL="0" distR="0" wp14:anchorId="17ED7532" wp14:editId="0BB5B2B8">
            <wp:extent cx="5274310" cy="25901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90165"/>
                    </a:xfrm>
                    <a:prstGeom prst="rect">
                      <a:avLst/>
                    </a:prstGeom>
                  </pic:spPr>
                </pic:pic>
              </a:graphicData>
            </a:graphic>
          </wp:inline>
        </w:drawing>
      </w:r>
    </w:p>
    <w:p w14:paraId="6515AB05" w14:textId="669E6004" w:rsidR="00311BC5" w:rsidRDefault="00311BC5" w:rsidP="00311BC5">
      <w:pPr>
        <w:pStyle w:val="ae"/>
        <w:ind w:firstLine="400"/>
      </w:pPr>
      <w:r>
        <w:rPr>
          <w:rFonts w:hint="eastAsia"/>
        </w:rPr>
        <w:t>已</w:t>
      </w:r>
      <w:r w:rsidR="00CE5FF1">
        <w:rPr>
          <w:rFonts w:hint="eastAsia"/>
        </w:rPr>
        <w:t>确认</w:t>
      </w:r>
      <w:r>
        <w:rPr>
          <w:rFonts w:hint="eastAsia"/>
        </w:rPr>
        <w:t>成果状态</w:t>
      </w:r>
    </w:p>
    <w:bookmarkEnd w:id="6"/>
    <w:p w14:paraId="07C6B0E3" w14:textId="11A3BAE6" w:rsidR="00AF33FD" w:rsidRDefault="00AF33FD" w:rsidP="0010444A">
      <w:pPr>
        <w:pStyle w:val="ad"/>
        <w:numPr>
          <w:ilvl w:val="0"/>
          <w:numId w:val="16"/>
        </w:numPr>
        <w:ind w:firstLineChars="0"/>
      </w:pPr>
      <w:r>
        <w:rPr>
          <w:rFonts w:hint="eastAsia"/>
        </w:rPr>
        <w:t>专利</w:t>
      </w:r>
      <w:r w:rsidR="00CE5FF1">
        <w:rPr>
          <w:rFonts w:hint="eastAsia"/>
        </w:rPr>
        <w:t>确认</w:t>
      </w:r>
    </w:p>
    <w:p w14:paraId="0BB74C8C" w14:textId="5484545D" w:rsidR="008A1BE6" w:rsidRDefault="008A1BE6" w:rsidP="00AF33FD">
      <w:pPr>
        <w:ind w:firstLineChars="0" w:firstLine="420"/>
      </w:pPr>
      <w:r>
        <w:rPr>
          <w:rFonts w:hint="eastAsia"/>
        </w:rPr>
        <w:t>与论文</w:t>
      </w:r>
      <w:r w:rsidR="00CE5FF1">
        <w:rPr>
          <w:rFonts w:hint="eastAsia"/>
        </w:rPr>
        <w:t>确认</w:t>
      </w:r>
      <w:r>
        <w:rPr>
          <w:rFonts w:hint="eastAsia"/>
        </w:rPr>
        <w:t>相同，教师用户可以选择属于自己的某一条专利成果，进行专利</w:t>
      </w:r>
      <w:r w:rsidR="00CE5FF1">
        <w:rPr>
          <w:rFonts w:hint="eastAsia"/>
        </w:rPr>
        <w:t>确认</w:t>
      </w:r>
      <w:r>
        <w:rPr>
          <w:rFonts w:hint="eastAsia"/>
        </w:rPr>
        <w:t>操作，并需要补充部分信息，以实现精准</w:t>
      </w:r>
      <w:r w:rsidR="00CE5FF1">
        <w:rPr>
          <w:rFonts w:hint="eastAsia"/>
        </w:rPr>
        <w:t>确认</w:t>
      </w:r>
      <w:r w:rsidR="00A67B07">
        <w:rPr>
          <w:rFonts w:hint="eastAsia"/>
        </w:rPr>
        <w:t>。</w:t>
      </w:r>
    </w:p>
    <w:p w14:paraId="77E08BAD" w14:textId="6CECFC2A" w:rsidR="008A1BE6" w:rsidRDefault="00A67B07" w:rsidP="00AF33FD">
      <w:pPr>
        <w:ind w:firstLineChars="0" w:firstLine="420"/>
      </w:pPr>
      <w:r>
        <w:rPr>
          <w:rFonts w:hint="eastAsia"/>
        </w:rPr>
        <w:t>点击</w:t>
      </w:r>
      <w:r w:rsidR="008A1BE6">
        <w:rPr>
          <w:rFonts w:hint="eastAsia"/>
        </w:rPr>
        <w:t>某项专利名称下方的</w:t>
      </w:r>
      <w:r w:rsidR="00AB3457">
        <w:rPr>
          <w:rFonts w:hint="eastAsia"/>
        </w:rPr>
        <w:t>“</w:t>
      </w:r>
      <w:r w:rsidR="00CE5FF1">
        <w:rPr>
          <w:rFonts w:hint="eastAsia"/>
        </w:rPr>
        <w:t>确认</w:t>
      </w:r>
      <w:r>
        <w:rPr>
          <w:rFonts w:hint="eastAsia"/>
        </w:rPr>
        <w:t>”</w:t>
      </w:r>
      <w:r w:rsidR="008A1BE6">
        <w:rPr>
          <w:rFonts w:hint="eastAsia"/>
        </w:rPr>
        <w:t>按钮</w:t>
      </w:r>
      <w:r>
        <w:rPr>
          <w:rFonts w:hint="eastAsia"/>
        </w:rPr>
        <w:t>，进入专利详情页</w:t>
      </w:r>
      <w:r w:rsidR="008A1BE6">
        <w:rPr>
          <w:rFonts w:hint="eastAsia"/>
        </w:rPr>
        <w:t>，在页面最下方补充信息。</w:t>
      </w:r>
    </w:p>
    <w:p w14:paraId="2316163D" w14:textId="77777777" w:rsidR="00AB3457" w:rsidRDefault="00AB3457" w:rsidP="00AB3457">
      <w:pPr>
        <w:ind w:firstLine="560"/>
      </w:pPr>
      <w:r>
        <w:rPr>
          <w:noProof/>
        </w:rPr>
        <w:drawing>
          <wp:inline distT="0" distB="0" distL="0" distR="0" wp14:anchorId="215FE380" wp14:editId="76A767F5">
            <wp:extent cx="5274310" cy="27298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729865"/>
                    </a:xfrm>
                    <a:prstGeom prst="rect">
                      <a:avLst/>
                    </a:prstGeom>
                  </pic:spPr>
                </pic:pic>
              </a:graphicData>
            </a:graphic>
          </wp:inline>
        </w:drawing>
      </w:r>
    </w:p>
    <w:p w14:paraId="7AC930E5" w14:textId="62F6F425" w:rsidR="00AB3457" w:rsidRDefault="00AB3457" w:rsidP="00AB3457">
      <w:pPr>
        <w:pStyle w:val="ae"/>
        <w:ind w:firstLine="400"/>
      </w:pPr>
      <w:r>
        <w:rPr>
          <w:rFonts w:hint="eastAsia"/>
        </w:rPr>
        <w:t>专利</w:t>
      </w:r>
      <w:r w:rsidR="00CE5FF1">
        <w:rPr>
          <w:rFonts w:hint="eastAsia"/>
        </w:rPr>
        <w:t>确认</w:t>
      </w:r>
    </w:p>
    <w:p w14:paraId="1F19BE96" w14:textId="43E2FE22" w:rsidR="0010444A" w:rsidRPr="00AB3457" w:rsidRDefault="00AB3457" w:rsidP="008A1BE6">
      <w:pPr>
        <w:numPr>
          <w:ilvl w:val="0"/>
          <w:numId w:val="11"/>
        </w:numPr>
        <w:ind w:firstLineChars="0"/>
      </w:pPr>
      <w:r>
        <w:rPr>
          <w:rFonts w:hint="eastAsia"/>
        </w:rPr>
        <w:t>如本人是该</w:t>
      </w:r>
      <w:r w:rsidR="0010444A" w:rsidRPr="00AB3457">
        <w:rPr>
          <w:rFonts w:hint="eastAsia"/>
        </w:rPr>
        <w:t>专利的第一发明人，则无需</w:t>
      </w:r>
      <w:r>
        <w:rPr>
          <w:rFonts w:hint="eastAsia"/>
        </w:rPr>
        <w:t>补充任何</w:t>
      </w:r>
      <w:r w:rsidR="0010444A" w:rsidRPr="00AB3457">
        <w:rPr>
          <w:rFonts w:hint="eastAsia"/>
        </w:rPr>
        <w:t>信息。</w:t>
      </w:r>
    </w:p>
    <w:p w14:paraId="13001965" w14:textId="495E5C81" w:rsidR="00207D8C" w:rsidRPr="00AB3457" w:rsidRDefault="00AB3457" w:rsidP="00AB3457">
      <w:pPr>
        <w:numPr>
          <w:ilvl w:val="0"/>
          <w:numId w:val="11"/>
        </w:numPr>
        <w:ind w:firstLineChars="0"/>
      </w:pPr>
      <w:r>
        <w:rPr>
          <w:rFonts w:hint="eastAsia"/>
        </w:rPr>
        <w:lastRenderedPageBreak/>
        <w:t>如本人非该专利</w:t>
      </w:r>
      <w:r w:rsidR="0010444A" w:rsidRPr="00AB3457">
        <w:rPr>
          <w:rFonts w:hint="eastAsia"/>
        </w:rPr>
        <w:t>第一发明人，</w:t>
      </w:r>
      <w:r>
        <w:rPr>
          <w:rFonts w:hint="eastAsia"/>
        </w:rPr>
        <w:t>则</w:t>
      </w:r>
      <w:r w:rsidR="008A1BE6" w:rsidRPr="00AB3457">
        <w:rPr>
          <w:rFonts w:hint="eastAsia"/>
        </w:rPr>
        <w:t>此处需</w:t>
      </w:r>
      <w:r>
        <w:rPr>
          <w:rFonts w:hint="eastAsia"/>
        </w:rPr>
        <w:t>补充</w:t>
      </w:r>
      <w:r w:rsidRPr="00AB3457">
        <w:rPr>
          <w:rFonts w:hint="eastAsia"/>
        </w:rPr>
        <w:t>本人</w:t>
      </w:r>
      <w:r>
        <w:rPr>
          <w:rFonts w:hint="eastAsia"/>
        </w:rPr>
        <w:t>在该专利校内教师发明人中的位次</w:t>
      </w:r>
      <w:r w:rsidR="008A1BE6" w:rsidRPr="00AB3457">
        <w:rPr>
          <w:rFonts w:hint="eastAsia"/>
        </w:rPr>
        <w:t>。</w:t>
      </w:r>
    </w:p>
    <w:p w14:paraId="2FB6F650" w14:textId="4D2B20F3" w:rsidR="008A1BE6" w:rsidRDefault="0010444A" w:rsidP="00E7064A">
      <w:pPr>
        <w:ind w:firstLineChars="0" w:firstLine="420"/>
      </w:pPr>
      <w:r>
        <w:rPr>
          <w:rFonts w:hint="eastAsia"/>
        </w:rPr>
        <w:t>位次</w:t>
      </w:r>
      <w:r w:rsidR="008A1BE6">
        <w:rPr>
          <w:rFonts w:hint="eastAsia"/>
        </w:rPr>
        <w:t>信息</w:t>
      </w:r>
      <w:r>
        <w:rPr>
          <w:rFonts w:hint="eastAsia"/>
        </w:rPr>
        <w:t>补充完整</w:t>
      </w:r>
      <w:r w:rsidR="008A1BE6">
        <w:rPr>
          <w:rFonts w:hint="eastAsia"/>
        </w:rPr>
        <w:t>后，点击“提交审核”，本条待</w:t>
      </w:r>
      <w:r w:rsidR="00CE5FF1">
        <w:rPr>
          <w:rFonts w:hint="eastAsia"/>
        </w:rPr>
        <w:t>确认</w:t>
      </w:r>
      <w:r w:rsidR="008A1BE6">
        <w:rPr>
          <w:rFonts w:hint="eastAsia"/>
        </w:rPr>
        <w:t>的专利成果会进入“我的成果”</w:t>
      </w:r>
      <w:r w:rsidR="008A1BE6">
        <w:rPr>
          <w:rFonts w:hint="eastAsia"/>
        </w:rPr>
        <w:t>-</w:t>
      </w:r>
      <w:r w:rsidR="008A1BE6">
        <w:rPr>
          <w:rFonts w:hint="eastAsia"/>
        </w:rPr>
        <w:t>“已</w:t>
      </w:r>
      <w:r w:rsidR="00CE5FF1">
        <w:rPr>
          <w:rFonts w:hint="eastAsia"/>
        </w:rPr>
        <w:t>确认</w:t>
      </w:r>
      <w:r w:rsidR="008A1BE6">
        <w:rPr>
          <w:rFonts w:hint="eastAsia"/>
        </w:rPr>
        <w:t>成果”里，等待院系审核人员审核，本条专利成果状态会显示为“待审核”。审核通过的专利成果，状态会变为“已通过”。</w:t>
      </w:r>
    </w:p>
    <w:p w14:paraId="7699A79A" w14:textId="77777777" w:rsidR="000C1DFE" w:rsidRDefault="000C1DFE" w:rsidP="0010444A">
      <w:pPr>
        <w:pStyle w:val="ad"/>
        <w:numPr>
          <w:ilvl w:val="0"/>
          <w:numId w:val="16"/>
        </w:numPr>
        <w:ind w:firstLineChars="0"/>
      </w:pPr>
      <w:r>
        <w:rPr>
          <w:rFonts w:hint="eastAsia"/>
        </w:rPr>
        <w:t>剔除</w:t>
      </w:r>
    </w:p>
    <w:p w14:paraId="13CE1C0C" w14:textId="081FAD92" w:rsidR="00A67B07" w:rsidRDefault="00A67B07" w:rsidP="00BB5D60">
      <w:pPr>
        <w:ind w:firstLineChars="0" w:firstLine="400"/>
      </w:pPr>
      <w:r>
        <w:rPr>
          <w:rFonts w:hint="eastAsia"/>
        </w:rPr>
        <w:t>每</w:t>
      </w:r>
      <w:r w:rsidR="000C1DFE">
        <w:rPr>
          <w:rFonts w:hint="eastAsia"/>
        </w:rPr>
        <w:t>条</w:t>
      </w:r>
      <w:r w:rsidR="0010444A">
        <w:rPr>
          <w:rFonts w:hint="eastAsia"/>
        </w:rPr>
        <w:t>论文或专利</w:t>
      </w:r>
      <w:r w:rsidR="000C1DFE">
        <w:rPr>
          <w:rFonts w:hint="eastAsia"/>
        </w:rPr>
        <w:t>成果</w:t>
      </w:r>
      <w:r>
        <w:rPr>
          <w:rFonts w:hint="eastAsia"/>
        </w:rPr>
        <w:t>均提供</w:t>
      </w:r>
      <w:r w:rsidR="000C1DFE">
        <w:rPr>
          <w:rFonts w:hint="eastAsia"/>
        </w:rPr>
        <w:t>“</w:t>
      </w:r>
      <w:r>
        <w:rPr>
          <w:rFonts w:hint="eastAsia"/>
        </w:rPr>
        <w:t>剔除</w:t>
      </w:r>
      <w:r w:rsidR="000C1DFE">
        <w:rPr>
          <w:rFonts w:hint="eastAsia"/>
        </w:rPr>
        <w:t>”按钮，</w:t>
      </w:r>
      <w:r w:rsidR="0010444A">
        <w:rPr>
          <w:rFonts w:hint="eastAsia"/>
        </w:rPr>
        <w:t>对于</w:t>
      </w:r>
      <w:r>
        <w:rPr>
          <w:rFonts w:hint="eastAsia"/>
        </w:rPr>
        <w:t>非本人</w:t>
      </w:r>
      <w:r w:rsidR="0010444A">
        <w:rPr>
          <w:rFonts w:hint="eastAsia"/>
        </w:rPr>
        <w:t>的</w:t>
      </w:r>
      <w:r>
        <w:rPr>
          <w:rFonts w:hint="eastAsia"/>
        </w:rPr>
        <w:t>成果</w:t>
      </w:r>
      <w:r w:rsidR="0010444A">
        <w:rPr>
          <w:rFonts w:hint="eastAsia"/>
        </w:rPr>
        <w:t>或者抓取到的</w:t>
      </w:r>
      <w:r>
        <w:rPr>
          <w:rFonts w:hint="eastAsia"/>
        </w:rPr>
        <w:t>重复成果</w:t>
      </w:r>
      <w:r w:rsidR="0010444A">
        <w:rPr>
          <w:rFonts w:hint="eastAsia"/>
        </w:rPr>
        <w:t>，教师用户可以对其进行“剔除”。</w:t>
      </w:r>
    </w:p>
    <w:p w14:paraId="1DB59949" w14:textId="77777777" w:rsidR="00A67B07" w:rsidRDefault="00A67B07" w:rsidP="00D16B6E">
      <w:pPr>
        <w:pStyle w:val="2"/>
      </w:pPr>
      <w:bookmarkStart w:id="7" w:name="_Toc25267899"/>
      <w:bookmarkStart w:id="8" w:name="_Toc25573274"/>
      <w:r>
        <w:rPr>
          <w:rFonts w:hint="eastAsia"/>
        </w:rPr>
        <w:t>补充成果</w:t>
      </w:r>
      <w:bookmarkEnd w:id="7"/>
      <w:bookmarkEnd w:id="8"/>
    </w:p>
    <w:p w14:paraId="2798B960" w14:textId="4E696281" w:rsidR="00207D8C" w:rsidRDefault="00207D8C" w:rsidP="00E7064A">
      <w:pPr>
        <w:ind w:firstLineChars="0" w:firstLine="420"/>
      </w:pPr>
      <w:r>
        <w:rPr>
          <w:rFonts w:hint="eastAsia"/>
        </w:rPr>
        <w:t>如果</w:t>
      </w:r>
      <w:r w:rsidR="00A67B07">
        <w:rPr>
          <w:rFonts w:hint="eastAsia"/>
        </w:rPr>
        <w:t>在</w:t>
      </w:r>
      <w:r>
        <w:rPr>
          <w:rFonts w:hint="eastAsia"/>
        </w:rPr>
        <w:t>“</w:t>
      </w:r>
      <w:r w:rsidR="00A67B07">
        <w:rPr>
          <w:rFonts w:hint="eastAsia"/>
        </w:rPr>
        <w:t>待</w:t>
      </w:r>
      <w:r w:rsidR="00CE5FF1">
        <w:rPr>
          <w:rFonts w:hint="eastAsia"/>
        </w:rPr>
        <w:t>确认</w:t>
      </w:r>
      <w:r w:rsidR="00A67B07">
        <w:rPr>
          <w:rFonts w:hint="eastAsia"/>
        </w:rPr>
        <w:t>成果</w:t>
      </w:r>
      <w:r>
        <w:rPr>
          <w:rFonts w:hint="eastAsia"/>
        </w:rPr>
        <w:t>”清单里</w:t>
      </w:r>
      <w:r w:rsidR="00A67B07">
        <w:rPr>
          <w:rFonts w:hint="eastAsia"/>
        </w:rPr>
        <w:t>和</w:t>
      </w:r>
      <w:r>
        <w:rPr>
          <w:rFonts w:hint="eastAsia"/>
        </w:rPr>
        <w:t>“</w:t>
      </w:r>
      <w:r w:rsidR="00A67B07">
        <w:rPr>
          <w:rFonts w:hint="eastAsia"/>
        </w:rPr>
        <w:t>全库检索</w:t>
      </w:r>
      <w:r>
        <w:rPr>
          <w:rFonts w:hint="eastAsia"/>
        </w:rPr>
        <w:t>”</w:t>
      </w:r>
      <w:r w:rsidR="00A67B07">
        <w:rPr>
          <w:rFonts w:hint="eastAsia"/>
        </w:rPr>
        <w:t>中都检索不到</w:t>
      </w:r>
      <w:r>
        <w:rPr>
          <w:rFonts w:hint="eastAsia"/>
        </w:rPr>
        <w:t>需要</w:t>
      </w:r>
      <w:r w:rsidR="00CE5FF1">
        <w:rPr>
          <w:rFonts w:hint="eastAsia"/>
        </w:rPr>
        <w:t>确认</w:t>
      </w:r>
      <w:r>
        <w:rPr>
          <w:rFonts w:hint="eastAsia"/>
        </w:rPr>
        <w:t>的</w:t>
      </w:r>
      <w:r w:rsidR="00A67B07">
        <w:rPr>
          <w:rFonts w:hint="eastAsia"/>
        </w:rPr>
        <w:t>成果时，</w:t>
      </w:r>
      <w:r>
        <w:rPr>
          <w:rFonts w:hint="eastAsia"/>
        </w:rPr>
        <w:t>教师用户可以通过“补充成果”页面对本人成果进行补充</w:t>
      </w:r>
      <w:r w:rsidR="00A67B07">
        <w:rPr>
          <w:rFonts w:hint="eastAsia"/>
        </w:rPr>
        <w:t>。</w:t>
      </w:r>
      <w:r>
        <w:rPr>
          <w:rFonts w:hint="eastAsia"/>
        </w:rPr>
        <w:t>补充方式</w:t>
      </w:r>
      <w:r>
        <w:rPr>
          <w:rFonts w:hint="eastAsia"/>
          <w:bCs/>
        </w:rPr>
        <w:t>有</w:t>
      </w:r>
      <w:r w:rsidR="00A67B07" w:rsidRPr="00061B22">
        <w:rPr>
          <w:rFonts w:hint="eastAsia"/>
          <w:b/>
        </w:rPr>
        <w:t>检索补充</w:t>
      </w:r>
      <w:r w:rsidR="00A67B07" w:rsidRPr="00207D8C">
        <w:rPr>
          <w:rFonts w:hint="eastAsia"/>
          <w:bCs/>
        </w:rPr>
        <w:t>和</w:t>
      </w:r>
      <w:r w:rsidR="00A67B07" w:rsidRPr="00061B22">
        <w:rPr>
          <w:rFonts w:hint="eastAsia"/>
          <w:b/>
        </w:rPr>
        <w:t>填报补充</w:t>
      </w:r>
      <w:r w:rsidRPr="00207D8C">
        <w:rPr>
          <w:rFonts w:hint="eastAsia"/>
          <w:bCs/>
        </w:rPr>
        <w:t>两种</w:t>
      </w:r>
      <w:r w:rsidR="00A67B07">
        <w:rPr>
          <w:rFonts w:hint="eastAsia"/>
        </w:rPr>
        <w:t>。</w:t>
      </w:r>
    </w:p>
    <w:p w14:paraId="114C9DB3" w14:textId="08E84937" w:rsidR="00207D8C" w:rsidRDefault="00A67B07" w:rsidP="00E7064A">
      <w:pPr>
        <w:pStyle w:val="ad"/>
        <w:numPr>
          <w:ilvl w:val="0"/>
          <w:numId w:val="22"/>
        </w:numPr>
        <w:ind w:firstLineChars="0" w:hanging="493"/>
      </w:pPr>
      <w:r>
        <w:rPr>
          <w:rFonts w:hint="eastAsia"/>
        </w:rPr>
        <w:t>检索补充</w:t>
      </w:r>
    </w:p>
    <w:p w14:paraId="524D7375" w14:textId="38E67951" w:rsidR="00207D8C" w:rsidRDefault="00207D8C" w:rsidP="00E7064A">
      <w:pPr>
        <w:ind w:firstLineChars="0" w:firstLine="420"/>
      </w:pPr>
      <w:r>
        <w:rPr>
          <w:rFonts w:hint="eastAsia"/>
        </w:rPr>
        <w:t>用户在“检索补充”页面，填写相应信息，系统会根据所填信息自动在各大来源库里检索并显示结果。</w:t>
      </w:r>
    </w:p>
    <w:p w14:paraId="19799DDC" w14:textId="62729C10" w:rsidR="00207D8C" w:rsidRDefault="00207D8C" w:rsidP="00207D8C">
      <w:pPr>
        <w:numPr>
          <w:ilvl w:val="0"/>
          <w:numId w:val="11"/>
        </w:numPr>
        <w:ind w:firstLineChars="0"/>
      </w:pPr>
      <w:r>
        <w:rPr>
          <w:rFonts w:hint="eastAsia"/>
        </w:rPr>
        <w:t>数据来源为必填项，支持</w:t>
      </w:r>
      <w:r>
        <w:rPr>
          <w:rFonts w:hint="eastAsia"/>
        </w:rPr>
        <w:t>CSSCI</w:t>
      </w:r>
      <w:r>
        <w:rPr>
          <w:rFonts w:hint="eastAsia"/>
        </w:rPr>
        <w:t>、万方、知网、</w:t>
      </w:r>
      <w:r>
        <w:rPr>
          <w:rFonts w:hint="eastAsia"/>
        </w:rPr>
        <w:t>CSCD</w:t>
      </w:r>
      <w:r>
        <w:rPr>
          <w:rFonts w:hint="eastAsia"/>
        </w:rPr>
        <w:t>、</w:t>
      </w:r>
      <w:r>
        <w:rPr>
          <w:rFonts w:hint="eastAsia"/>
        </w:rPr>
        <w:t>EI</w:t>
      </w:r>
      <w:r>
        <w:rPr>
          <w:rFonts w:hint="eastAsia"/>
        </w:rPr>
        <w:t>、</w:t>
      </w:r>
      <w:r>
        <w:rPr>
          <w:rFonts w:hint="eastAsia"/>
        </w:rPr>
        <w:t>A&amp;HCI</w:t>
      </w:r>
      <w:r>
        <w:rPr>
          <w:rFonts w:hint="eastAsia"/>
        </w:rPr>
        <w:t>、</w:t>
      </w:r>
      <w:r>
        <w:rPr>
          <w:rFonts w:hint="eastAsia"/>
        </w:rPr>
        <w:t>SSCI</w:t>
      </w:r>
      <w:r>
        <w:rPr>
          <w:rFonts w:hint="eastAsia"/>
        </w:rPr>
        <w:t>、</w:t>
      </w:r>
      <w:r>
        <w:rPr>
          <w:rFonts w:hint="eastAsia"/>
        </w:rPr>
        <w:t>SCIE</w:t>
      </w:r>
      <w:r>
        <w:rPr>
          <w:rFonts w:hint="eastAsia"/>
        </w:rPr>
        <w:t>、</w:t>
      </w:r>
      <w:r>
        <w:rPr>
          <w:rFonts w:hint="eastAsia"/>
        </w:rPr>
        <w:t>ESCI</w:t>
      </w:r>
      <w:r w:rsidR="00311BC5">
        <w:rPr>
          <w:rFonts w:hint="eastAsia"/>
        </w:rPr>
        <w:t>、维普等数据库</w:t>
      </w:r>
      <w:r w:rsidRPr="00311BC5">
        <w:rPr>
          <w:rFonts w:hint="eastAsia"/>
        </w:rPr>
        <w:t>的</w:t>
      </w:r>
      <w:r>
        <w:rPr>
          <w:rFonts w:hint="eastAsia"/>
        </w:rPr>
        <w:t>成果补充。</w:t>
      </w:r>
      <w:r w:rsidR="00311BC5">
        <w:rPr>
          <w:rFonts w:hint="eastAsia"/>
        </w:rPr>
        <w:t>如需通过检索补充专利，则可勾选“专利”进行检索。</w:t>
      </w:r>
    </w:p>
    <w:p w14:paraId="518B06E3" w14:textId="780A6489" w:rsidR="00A67B07" w:rsidRDefault="00207D8C" w:rsidP="00207D8C">
      <w:pPr>
        <w:numPr>
          <w:ilvl w:val="0"/>
          <w:numId w:val="11"/>
        </w:numPr>
        <w:ind w:firstLineChars="0"/>
      </w:pPr>
      <w:r>
        <w:rPr>
          <w:rFonts w:hint="eastAsia"/>
        </w:rPr>
        <w:t>可通过</w:t>
      </w:r>
      <w:r w:rsidR="00A67B07">
        <w:rPr>
          <w:rFonts w:hint="eastAsia"/>
        </w:rPr>
        <w:t>输入成果标题、作者姓名、</w:t>
      </w:r>
      <w:r w:rsidR="00A67B07">
        <w:rPr>
          <w:rFonts w:hint="eastAsia"/>
        </w:rPr>
        <w:t>DOI</w:t>
      </w:r>
      <w:r w:rsidR="00A67B07">
        <w:rPr>
          <w:rFonts w:hint="eastAsia"/>
        </w:rPr>
        <w:t>号、专利号、出版物、年份</w:t>
      </w:r>
      <w:r>
        <w:rPr>
          <w:rFonts w:hint="eastAsia"/>
        </w:rPr>
        <w:t>等信息</w:t>
      </w:r>
      <w:r w:rsidR="00A67B07">
        <w:rPr>
          <w:rFonts w:hint="eastAsia"/>
        </w:rPr>
        <w:t>来检索成果</w:t>
      </w:r>
      <w:r>
        <w:rPr>
          <w:rFonts w:hint="eastAsia"/>
        </w:rPr>
        <w:t>。</w:t>
      </w:r>
    </w:p>
    <w:p w14:paraId="146F3516" w14:textId="77777777" w:rsidR="00A67B07" w:rsidRDefault="00A67B07" w:rsidP="00A67B07">
      <w:pPr>
        <w:ind w:firstLineChars="0" w:firstLine="0"/>
        <w:jc w:val="center"/>
      </w:pPr>
      <w:r>
        <w:rPr>
          <w:noProof/>
        </w:rPr>
        <w:lastRenderedPageBreak/>
        <w:drawing>
          <wp:inline distT="0" distB="0" distL="114300" distR="114300" wp14:anchorId="1FA3322B" wp14:editId="52C867E6">
            <wp:extent cx="6184900" cy="3187065"/>
            <wp:effectExtent l="0" t="0" r="6350"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a:stretch>
                      <a:fillRect/>
                    </a:stretch>
                  </pic:blipFill>
                  <pic:spPr>
                    <a:xfrm>
                      <a:off x="0" y="0"/>
                      <a:ext cx="6184900" cy="3187065"/>
                    </a:xfrm>
                    <a:prstGeom prst="rect">
                      <a:avLst/>
                    </a:prstGeom>
                    <a:noFill/>
                    <a:ln>
                      <a:noFill/>
                    </a:ln>
                  </pic:spPr>
                </pic:pic>
              </a:graphicData>
            </a:graphic>
          </wp:inline>
        </w:drawing>
      </w:r>
    </w:p>
    <w:p w14:paraId="31B68443" w14:textId="77777777" w:rsidR="00207D8C" w:rsidRDefault="00A67B07" w:rsidP="00207D8C">
      <w:pPr>
        <w:pStyle w:val="ae"/>
        <w:ind w:firstLine="400"/>
      </w:pPr>
      <w:r>
        <w:rPr>
          <w:rFonts w:hint="eastAsia"/>
        </w:rPr>
        <w:t>检索补充</w:t>
      </w:r>
    </w:p>
    <w:p w14:paraId="038A071E" w14:textId="2821BF59" w:rsidR="00A67B07" w:rsidRDefault="00A67B07" w:rsidP="00E7064A">
      <w:pPr>
        <w:pStyle w:val="ad"/>
        <w:numPr>
          <w:ilvl w:val="0"/>
          <w:numId w:val="22"/>
        </w:numPr>
        <w:ind w:firstLineChars="0" w:hanging="352"/>
      </w:pPr>
      <w:r>
        <w:rPr>
          <w:rFonts w:hint="eastAsia"/>
        </w:rPr>
        <w:t>填报补充</w:t>
      </w:r>
    </w:p>
    <w:p w14:paraId="613FC8D6" w14:textId="6B1A4582" w:rsidR="00A67B07" w:rsidRPr="00207D8C" w:rsidRDefault="00207D8C" w:rsidP="00207D8C">
      <w:pPr>
        <w:ind w:firstLineChars="0" w:firstLine="560"/>
      </w:pPr>
      <w:r>
        <w:rPr>
          <w:rFonts w:hint="eastAsia"/>
        </w:rPr>
        <w:t>如果通过“检索补充”仍未能检索到所需成果，用户可以通过“填报补充”上报缺失成果。</w:t>
      </w:r>
    </w:p>
    <w:p w14:paraId="46A5C7C4" w14:textId="77777777" w:rsidR="00207D8C" w:rsidRDefault="00207D8C" w:rsidP="00207D8C">
      <w:pPr>
        <w:numPr>
          <w:ilvl w:val="0"/>
          <w:numId w:val="11"/>
        </w:numPr>
        <w:ind w:firstLineChars="0"/>
      </w:pPr>
      <w:r>
        <w:rPr>
          <w:rFonts w:hint="eastAsia"/>
        </w:rPr>
        <w:t>填报补充可以选择“</w:t>
      </w:r>
      <w:r w:rsidRPr="00207D8C">
        <w:rPr>
          <w:rFonts w:hint="eastAsia"/>
        </w:rPr>
        <w:t>添加论文</w:t>
      </w:r>
      <w:r>
        <w:rPr>
          <w:rFonts w:hint="eastAsia"/>
        </w:rPr>
        <w:t>”</w:t>
      </w:r>
      <w:r w:rsidRPr="00207D8C">
        <w:rPr>
          <w:rFonts w:hint="eastAsia"/>
        </w:rPr>
        <w:t>、</w:t>
      </w:r>
      <w:r>
        <w:rPr>
          <w:rFonts w:hint="eastAsia"/>
        </w:rPr>
        <w:t>“</w:t>
      </w:r>
      <w:r w:rsidRPr="00207D8C">
        <w:rPr>
          <w:rFonts w:hint="eastAsia"/>
        </w:rPr>
        <w:t>添加专利</w:t>
      </w:r>
      <w:r>
        <w:rPr>
          <w:rFonts w:hint="eastAsia"/>
        </w:rPr>
        <w:t>”</w:t>
      </w:r>
      <w:r w:rsidRPr="00207D8C">
        <w:rPr>
          <w:rFonts w:hint="eastAsia"/>
        </w:rPr>
        <w:t>、</w:t>
      </w:r>
      <w:r>
        <w:rPr>
          <w:rFonts w:hint="eastAsia"/>
        </w:rPr>
        <w:t>“</w:t>
      </w:r>
      <w:r w:rsidRPr="00207D8C">
        <w:rPr>
          <w:rFonts w:hint="eastAsia"/>
        </w:rPr>
        <w:t>添加著作</w:t>
      </w:r>
      <w:r>
        <w:rPr>
          <w:rFonts w:hint="eastAsia"/>
        </w:rPr>
        <w:t>”三种操作。</w:t>
      </w:r>
    </w:p>
    <w:p w14:paraId="6708A9C2" w14:textId="1A2E5F5F" w:rsidR="00A67B07" w:rsidRDefault="00207D8C" w:rsidP="00207D8C">
      <w:pPr>
        <w:numPr>
          <w:ilvl w:val="0"/>
          <w:numId w:val="11"/>
        </w:numPr>
        <w:ind w:firstLineChars="0"/>
      </w:pPr>
      <w:r>
        <w:rPr>
          <w:rFonts w:hint="eastAsia"/>
        </w:rPr>
        <w:t>用户选择添加某一类成果页面，</w:t>
      </w:r>
      <w:r w:rsidR="00A67B07">
        <w:rPr>
          <w:rFonts w:hint="eastAsia"/>
        </w:rPr>
        <w:t>按照填写框中提示文字填入</w:t>
      </w:r>
      <w:r>
        <w:rPr>
          <w:rFonts w:hint="eastAsia"/>
        </w:rPr>
        <w:t>成果</w:t>
      </w:r>
      <w:r w:rsidR="00A67B07">
        <w:rPr>
          <w:rFonts w:hint="eastAsia"/>
        </w:rPr>
        <w:t>相关信息，带“</w:t>
      </w:r>
      <w:r w:rsidR="00A67B07">
        <w:rPr>
          <w:rFonts w:hint="eastAsia"/>
        </w:rPr>
        <w:t>*</w:t>
      </w:r>
      <w:r w:rsidR="00A67B07">
        <w:rPr>
          <w:rFonts w:hint="eastAsia"/>
        </w:rPr>
        <w:t>”号为必填项，点击提交即可。提交后</w:t>
      </w:r>
      <w:r>
        <w:rPr>
          <w:rFonts w:hint="eastAsia"/>
        </w:rPr>
        <w:t>系统</w:t>
      </w:r>
      <w:r w:rsidR="00A67B07">
        <w:rPr>
          <w:rFonts w:hint="eastAsia"/>
        </w:rPr>
        <w:t>将在</w:t>
      </w:r>
      <w:r w:rsidR="00A67B07">
        <w:rPr>
          <w:rFonts w:hint="eastAsia"/>
        </w:rPr>
        <w:t>24</w:t>
      </w:r>
      <w:r w:rsidR="00A67B07">
        <w:rPr>
          <w:rFonts w:hint="eastAsia"/>
        </w:rPr>
        <w:t>小时内</w:t>
      </w:r>
      <w:r>
        <w:rPr>
          <w:rFonts w:hint="eastAsia"/>
        </w:rPr>
        <w:t>将填写的成果信息</w:t>
      </w:r>
      <w:r w:rsidR="00A67B07">
        <w:rPr>
          <w:rFonts w:hint="eastAsia"/>
        </w:rPr>
        <w:t>推送到已</w:t>
      </w:r>
      <w:r w:rsidR="00CE5FF1">
        <w:rPr>
          <w:rFonts w:hint="eastAsia"/>
        </w:rPr>
        <w:t>确认</w:t>
      </w:r>
      <w:r w:rsidR="00A67B07">
        <w:rPr>
          <w:rFonts w:hint="eastAsia"/>
        </w:rPr>
        <w:t>成果处，等待审核人员审核。</w:t>
      </w:r>
    </w:p>
    <w:p w14:paraId="52656685" w14:textId="77777777" w:rsidR="00A67B07" w:rsidRDefault="00A67B07" w:rsidP="00A67B07">
      <w:pPr>
        <w:ind w:firstLineChars="0" w:firstLine="0"/>
        <w:jc w:val="center"/>
      </w:pPr>
      <w:r>
        <w:rPr>
          <w:noProof/>
        </w:rPr>
        <w:lastRenderedPageBreak/>
        <w:drawing>
          <wp:inline distT="0" distB="0" distL="114300" distR="114300" wp14:anchorId="6D46B8F2" wp14:editId="4D320650">
            <wp:extent cx="4983480" cy="3095625"/>
            <wp:effectExtent l="0" t="0" r="762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5"/>
                    <a:stretch>
                      <a:fillRect/>
                    </a:stretch>
                  </pic:blipFill>
                  <pic:spPr>
                    <a:xfrm>
                      <a:off x="0" y="0"/>
                      <a:ext cx="4983480" cy="3095625"/>
                    </a:xfrm>
                    <a:prstGeom prst="rect">
                      <a:avLst/>
                    </a:prstGeom>
                    <a:noFill/>
                    <a:ln>
                      <a:noFill/>
                    </a:ln>
                  </pic:spPr>
                </pic:pic>
              </a:graphicData>
            </a:graphic>
          </wp:inline>
        </w:drawing>
      </w:r>
    </w:p>
    <w:p w14:paraId="171ADD80" w14:textId="77777777" w:rsidR="00A67B07" w:rsidRDefault="00A67B07" w:rsidP="00A67B07">
      <w:pPr>
        <w:pStyle w:val="ae"/>
        <w:ind w:firstLine="400"/>
      </w:pPr>
      <w:r>
        <w:rPr>
          <w:rFonts w:hint="eastAsia"/>
        </w:rPr>
        <w:t>添加论文</w:t>
      </w:r>
    </w:p>
    <w:p w14:paraId="10CEC391" w14:textId="77777777" w:rsidR="00A67B07" w:rsidRDefault="00A67B07" w:rsidP="00A67B07">
      <w:pPr>
        <w:ind w:firstLineChars="0" w:firstLine="0"/>
      </w:pPr>
      <w:r>
        <w:rPr>
          <w:noProof/>
        </w:rPr>
        <w:drawing>
          <wp:inline distT="0" distB="0" distL="114300" distR="114300" wp14:anchorId="13290235" wp14:editId="2746683F">
            <wp:extent cx="6187440" cy="3286760"/>
            <wp:effectExtent l="0" t="0" r="38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6"/>
                    <a:stretch>
                      <a:fillRect/>
                    </a:stretch>
                  </pic:blipFill>
                  <pic:spPr>
                    <a:xfrm>
                      <a:off x="0" y="0"/>
                      <a:ext cx="6187440" cy="3286760"/>
                    </a:xfrm>
                    <a:prstGeom prst="rect">
                      <a:avLst/>
                    </a:prstGeom>
                    <a:noFill/>
                    <a:ln>
                      <a:noFill/>
                    </a:ln>
                  </pic:spPr>
                </pic:pic>
              </a:graphicData>
            </a:graphic>
          </wp:inline>
        </w:drawing>
      </w:r>
    </w:p>
    <w:p w14:paraId="67315E53" w14:textId="77777777" w:rsidR="00A67B07" w:rsidRDefault="00A67B07" w:rsidP="00A67B07">
      <w:pPr>
        <w:pStyle w:val="ae"/>
        <w:ind w:firstLine="400"/>
      </w:pPr>
      <w:r>
        <w:rPr>
          <w:rFonts w:hint="eastAsia"/>
        </w:rPr>
        <w:t>添加专利</w:t>
      </w:r>
    </w:p>
    <w:p w14:paraId="53159EC2" w14:textId="77777777" w:rsidR="00A67B07" w:rsidRDefault="00A67B07" w:rsidP="00A67B07">
      <w:pPr>
        <w:ind w:firstLineChars="0" w:firstLine="0"/>
        <w:jc w:val="center"/>
      </w:pPr>
      <w:r>
        <w:rPr>
          <w:noProof/>
        </w:rPr>
        <w:lastRenderedPageBreak/>
        <w:drawing>
          <wp:inline distT="0" distB="0" distL="114300" distR="114300" wp14:anchorId="531A0D2E" wp14:editId="297884D0">
            <wp:extent cx="4899660" cy="3468370"/>
            <wp:effectExtent l="0" t="0" r="15240" b="177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7"/>
                    <a:stretch>
                      <a:fillRect/>
                    </a:stretch>
                  </pic:blipFill>
                  <pic:spPr>
                    <a:xfrm>
                      <a:off x="0" y="0"/>
                      <a:ext cx="4899660" cy="3468370"/>
                    </a:xfrm>
                    <a:prstGeom prst="rect">
                      <a:avLst/>
                    </a:prstGeom>
                    <a:noFill/>
                    <a:ln>
                      <a:noFill/>
                    </a:ln>
                  </pic:spPr>
                </pic:pic>
              </a:graphicData>
            </a:graphic>
          </wp:inline>
        </w:drawing>
      </w:r>
    </w:p>
    <w:p w14:paraId="7F785190" w14:textId="77777777" w:rsidR="00A67B07" w:rsidRDefault="00A67B07" w:rsidP="00A67B07">
      <w:pPr>
        <w:pStyle w:val="ae"/>
        <w:ind w:firstLine="400"/>
      </w:pPr>
      <w:r>
        <w:rPr>
          <w:rFonts w:hint="eastAsia"/>
        </w:rPr>
        <w:t>添加著作</w:t>
      </w:r>
    </w:p>
    <w:p w14:paraId="45DE0064" w14:textId="15F54CBA" w:rsidR="00A67B07" w:rsidRDefault="00A67B07" w:rsidP="00207D8C">
      <w:pPr>
        <w:pStyle w:val="2"/>
      </w:pPr>
      <w:bookmarkStart w:id="9" w:name="_Toc25267900"/>
      <w:bookmarkStart w:id="10" w:name="_Toc25573275"/>
      <w:r>
        <w:rPr>
          <w:rFonts w:hint="eastAsia"/>
        </w:rPr>
        <w:t>已</w:t>
      </w:r>
      <w:r w:rsidR="00CE5FF1">
        <w:rPr>
          <w:rFonts w:hint="eastAsia"/>
        </w:rPr>
        <w:t>确认</w:t>
      </w:r>
      <w:r>
        <w:rPr>
          <w:rFonts w:hint="eastAsia"/>
        </w:rPr>
        <w:t>成果</w:t>
      </w:r>
      <w:bookmarkEnd w:id="9"/>
      <w:bookmarkEnd w:id="10"/>
    </w:p>
    <w:p w14:paraId="70C1D890" w14:textId="0BF88F06" w:rsidR="00A67B07" w:rsidRDefault="0077024B" w:rsidP="00A67B07">
      <w:pPr>
        <w:ind w:firstLine="560"/>
      </w:pPr>
      <w:r>
        <w:rPr>
          <w:rFonts w:hint="eastAsia"/>
        </w:rPr>
        <w:t>教师用户可以在“已</w:t>
      </w:r>
      <w:r w:rsidR="00CE5FF1">
        <w:rPr>
          <w:rFonts w:hint="eastAsia"/>
        </w:rPr>
        <w:t>确认</w:t>
      </w:r>
      <w:r>
        <w:rPr>
          <w:rFonts w:hint="eastAsia"/>
        </w:rPr>
        <w:t>成果”页面查看已经提交审核的成果状态。</w:t>
      </w:r>
      <w:r w:rsidR="00A67B07">
        <w:rPr>
          <w:rFonts w:hint="eastAsia"/>
        </w:rPr>
        <w:t>默认显示</w:t>
      </w:r>
      <w:r>
        <w:rPr>
          <w:rFonts w:hint="eastAsia"/>
        </w:rPr>
        <w:t>“</w:t>
      </w:r>
      <w:r w:rsidR="00A67B07">
        <w:rPr>
          <w:rFonts w:hint="eastAsia"/>
        </w:rPr>
        <w:t>审核中</w:t>
      </w:r>
      <w:r>
        <w:rPr>
          <w:rFonts w:hint="eastAsia"/>
        </w:rPr>
        <w:t>”</w:t>
      </w:r>
      <w:r w:rsidR="00A67B07">
        <w:rPr>
          <w:rFonts w:hint="eastAsia"/>
        </w:rPr>
        <w:t>的成果。</w:t>
      </w:r>
      <w:r>
        <w:rPr>
          <w:rFonts w:hint="eastAsia"/>
        </w:rPr>
        <w:t>用户可以通过下拉选择不同的审核状态，查看</w:t>
      </w:r>
      <w:r w:rsidR="00A67B07">
        <w:rPr>
          <w:rFonts w:hint="eastAsia"/>
        </w:rPr>
        <w:t>不同状态下的成果。</w:t>
      </w:r>
    </w:p>
    <w:p w14:paraId="579DFD27" w14:textId="77777777" w:rsidR="00A67B07" w:rsidRDefault="00A67B07" w:rsidP="00A67B07">
      <w:pPr>
        <w:ind w:firstLineChars="0" w:firstLine="0"/>
        <w:jc w:val="center"/>
      </w:pPr>
      <w:r>
        <w:rPr>
          <w:noProof/>
        </w:rPr>
        <w:lastRenderedPageBreak/>
        <w:drawing>
          <wp:inline distT="0" distB="0" distL="114300" distR="114300" wp14:anchorId="0F8BF702" wp14:editId="078FBA3B">
            <wp:extent cx="6178550" cy="3099435"/>
            <wp:effectExtent l="0" t="0" r="12700" b="571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8"/>
                    <a:stretch>
                      <a:fillRect/>
                    </a:stretch>
                  </pic:blipFill>
                  <pic:spPr>
                    <a:xfrm>
                      <a:off x="0" y="0"/>
                      <a:ext cx="6178550" cy="3099435"/>
                    </a:xfrm>
                    <a:prstGeom prst="rect">
                      <a:avLst/>
                    </a:prstGeom>
                    <a:noFill/>
                    <a:ln>
                      <a:noFill/>
                    </a:ln>
                  </pic:spPr>
                </pic:pic>
              </a:graphicData>
            </a:graphic>
          </wp:inline>
        </w:drawing>
      </w:r>
    </w:p>
    <w:p w14:paraId="6305B049" w14:textId="348734F3" w:rsidR="00A67B07" w:rsidRDefault="00A67B07" w:rsidP="00A67B07">
      <w:pPr>
        <w:pStyle w:val="ae"/>
        <w:ind w:firstLine="400"/>
      </w:pPr>
      <w:r>
        <w:rPr>
          <w:rFonts w:hint="eastAsia"/>
        </w:rPr>
        <w:t>已</w:t>
      </w:r>
      <w:r w:rsidR="00CE5FF1">
        <w:rPr>
          <w:rFonts w:hint="eastAsia"/>
        </w:rPr>
        <w:t>确认</w:t>
      </w:r>
      <w:r>
        <w:rPr>
          <w:rFonts w:hint="eastAsia"/>
        </w:rPr>
        <w:t>成果</w:t>
      </w:r>
    </w:p>
    <w:p w14:paraId="63E5A695" w14:textId="77777777" w:rsidR="00E7064A" w:rsidRDefault="00A67B07" w:rsidP="00E7064A">
      <w:pPr>
        <w:ind w:firstLineChars="0" w:firstLine="400"/>
      </w:pPr>
      <w:r>
        <w:rPr>
          <w:rFonts w:hint="eastAsia"/>
        </w:rPr>
        <w:t>各个状态下</w:t>
      </w:r>
      <w:r w:rsidR="0077024B">
        <w:rPr>
          <w:rFonts w:hint="eastAsia"/>
        </w:rPr>
        <w:t>成果</w:t>
      </w:r>
      <w:r>
        <w:rPr>
          <w:rFonts w:hint="eastAsia"/>
        </w:rPr>
        <w:t>的操作说明：</w:t>
      </w:r>
    </w:p>
    <w:p w14:paraId="56E15E06" w14:textId="661D50E8" w:rsidR="00E7064A" w:rsidRDefault="00E7064A" w:rsidP="0077024B">
      <w:pPr>
        <w:numPr>
          <w:ilvl w:val="0"/>
          <w:numId w:val="11"/>
        </w:numPr>
        <w:ind w:firstLineChars="0"/>
      </w:pPr>
      <w:r>
        <w:rPr>
          <w:rFonts w:hint="eastAsia"/>
        </w:rPr>
        <w:t>“审核中”：可以通过点击“重新</w:t>
      </w:r>
      <w:r w:rsidR="00CE5FF1">
        <w:rPr>
          <w:rFonts w:hint="eastAsia"/>
        </w:rPr>
        <w:t>确认</w:t>
      </w:r>
      <w:r>
        <w:rPr>
          <w:rFonts w:hint="eastAsia"/>
        </w:rPr>
        <w:t>”（修改</w:t>
      </w:r>
      <w:r w:rsidR="00CE5FF1">
        <w:rPr>
          <w:rFonts w:hint="eastAsia"/>
        </w:rPr>
        <w:t>确认</w:t>
      </w:r>
      <w:r>
        <w:rPr>
          <w:rFonts w:hint="eastAsia"/>
        </w:rPr>
        <w:t>时填写的补充信息），并再次提交审核。如误</w:t>
      </w:r>
      <w:r w:rsidR="00CE5FF1">
        <w:rPr>
          <w:rFonts w:hint="eastAsia"/>
        </w:rPr>
        <w:t>确认</w:t>
      </w:r>
      <w:r>
        <w:rPr>
          <w:rFonts w:hint="eastAsia"/>
        </w:rPr>
        <w:t>他人成果，可通过点击“错误</w:t>
      </w:r>
      <w:r w:rsidR="00CE5FF1">
        <w:rPr>
          <w:rFonts w:hint="eastAsia"/>
        </w:rPr>
        <w:t>确认</w:t>
      </w:r>
      <w:r>
        <w:rPr>
          <w:rFonts w:hint="eastAsia"/>
        </w:rPr>
        <w:t>”，将论文和专利还原到待</w:t>
      </w:r>
      <w:r w:rsidR="00CE5FF1">
        <w:rPr>
          <w:rFonts w:hint="eastAsia"/>
        </w:rPr>
        <w:t>确认</w:t>
      </w:r>
      <w:r>
        <w:rPr>
          <w:rFonts w:hint="eastAsia"/>
        </w:rPr>
        <w:t>成果中。</w:t>
      </w:r>
    </w:p>
    <w:p w14:paraId="29B1CC4D" w14:textId="271CD85F" w:rsidR="00A67B07" w:rsidRDefault="0077024B" w:rsidP="0077024B">
      <w:pPr>
        <w:numPr>
          <w:ilvl w:val="0"/>
          <w:numId w:val="11"/>
        </w:numPr>
        <w:ind w:firstLineChars="0"/>
      </w:pPr>
      <w:r>
        <w:rPr>
          <w:rFonts w:hint="eastAsia"/>
        </w:rPr>
        <w:t>“</w:t>
      </w:r>
      <w:r w:rsidR="00A67B07">
        <w:rPr>
          <w:rFonts w:hint="eastAsia"/>
        </w:rPr>
        <w:t>审核通过</w:t>
      </w:r>
      <w:r>
        <w:rPr>
          <w:rFonts w:hint="eastAsia"/>
        </w:rPr>
        <w:t>”</w:t>
      </w:r>
      <w:r w:rsidR="00A67B07">
        <w:rPr>
          <w:rFonts w:hint="eastAsia"/>
        </w:rPr>
        <w:t>：可以查看审核通过后的</w:t>
      </w:r>
      <w:r>
        <w:rPr>
          <w:rFonts w:hint="eastAsia"/>
        </w:rPr>
        <w:t>成果详细</w:t>
      </w:r>
      <w:r w:rsidR="00A67B07">
        <w:rPr>
          <w:rFonts w:hint="eastAsia"/>
        </w:rPr>
        <w:t>信息，点击标题进入详情页，不支持再次提交审核</w:t>
      </w:r>
      <w:r w:rsidR="005C72E4">
        <w:rPr>
          <w:rFonts w:hint="eastAsia"/>
        </w:rPr>
        <w:t>。</w:t>
      </w:r>
    </w:p>
    <w:p w14:paraId="24F77600" w14:textId="42B6B082" w:rsidR="00A67B07" w:rsidRPr="0077024B" w:rsidRDefault="0077024B" w:rsidP="0077024B">
      <w:pPr>
        <w:numPr>
          <w:ilvl w:val="0"/>
          <w:numId w:val="11"/>
        </w:numPr>
        <w:ind w:firstLineChars="0"/>
      </w:pPr>
      <w:r>
        <w:rPr>
          <w:rFonts w:hint="eastAsia"/>
        </w:rPr>
        <w:t>“</w:t>
      </w:r>
      <w:r w:rsidR="00A67B07">
        <w:rPr>
          <w:rFonts w:hint="eastAsia"/>
        </w:rPr>
        <w:t>审核驳回</w:t>
      </w:r>
      <w:r>
        <w:rPr>
          <w:rFonts w:hint="eastAsia"/>
        </w:rPr>
        <w:t>”</w:t>
      </w:r>
      <w:r w:rsidR="00A67B07">
        <w:rPr>
          <w:rFonts w:hint="eastAsia"/>
        </w:rPr>
        <w:t>：可以重新</w:t>
      </w:r>
      <w:r w:rsidR="00CE5FF1">
        <w:rPr>
          <w:rFonts w:hint="eastAsia"/>
        </w:rPr>
        <w:t>确认</w:t>
      </w:r>
      <w:r>
        <w:rPr>
          <w:rFonts w:hint="eastAsia"/>
        </w:rPr>
        <w:t>（可修改</w:t>
      </w:r>
      <w:r w:rsidR="00CE5FF1">
        <w:rPr>
          <w:rFonts w:hint="eastAsia"/>
        </w:rPr>
        <w:t>确认</w:t>
      </w:r>
      <w:r>
        <w:rPr>
          <w:rFonts w:hint="eastAsia"/>
        </w:rPr>
        <w:t>时填写的补充信息），并</w:t>
      </w:r>
      <w:r w:rsidR="00A67B07">
        <w:rPr>
          <w:rFonts w:hint="eastAsia"/>
        </w:rPr>
        <w:t>再提交审核</w:t>
      </w:r>
      <w:r>
        <w:rPr>
          <w:rFonts w:hint="eastAsia"/>
        </w:rPr>
        <w:t>。</w:t>
      </w:r>
      <w:r w:rsidR="00A67B07">
        <w:rPr>
          <w:rFonts w:hint="eastAsia"/>
        </w:rPr>
        <w:t>右侧有被驳回图标，鼠标悬</w:t>
      </w:r>
      <w:r>
        <w:rPr>
          <w:rFonts w:hint="eastAsia"/>
        </w:rPr>
        <w:t>停</w:t>
      </w:r>
      <w:r w:rsidR="00A67B07">
        <w:rPr>
          <w:rFonts w:hint="eastAsia"/>
        </w:rPr>
        <w:t>即可查看</w:t>
      </w:r>
      <w:r>
        <w:rPr>
          <w:rFonts w:hint="eastAsia"/>
        </w:rPr>
        <w:t>被</w:t>
      </w:r>
      <w:r w:rsidR="00A67B07">
        <w:rPr>
          <w:rFonts w:hint="eastAsia"/>
        </w:rPr>
        <w:t>驳回原因</w:t>
      </w:r>
      <w:r w:rsidR="005C72E4">
        <w:rPr>
          <w:rFonts w:hint="eastAsia"/>
        </w:rPr>
        <w:t>。</w:t>
      </w:r>
    </w:p>
    <w:p w14:paraId="4476912D" w14:textId="06DF629C" w:rsidR="00BC5994" w:rsidRPr="00A67B07" w:rsidRDefault="00BC5994">
      <w:pPr>
        <w:pStyle w:val="ae"/>
        <w:ind w:firstLine="400"/>
        <w:jc w:val="both"/>
      </w:pPr>
    </w:p>
    <w:sectPr w:rsidR="00BC5994" w:rsidRPr="00A67B0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6ADD1" w14:textId="77777777" w:rsidR="00590263" w:rsidRDefault="00590263">
      <w:pPr>
        <w:spacing w:line="240" w:lineRule="auto"/>
        <w:ind w:firstLine="560"/>
      </w:pPr>
      <w:r>
        <w:separator/>
      </w:r>
    </w:p>
  </w:endnote>
  <w:endnote w:type="continuationSeparator" w:id="0">
    <w:p w14:paraId="6BBC9E8D" w14:textId="77777777" w:rsidR="00590263" w:rsidRDefault="0059026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88024" w14:textId="77777777" w:rsidR="00ED1038" w:rsidRDefault="00ED1038">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B5574" w14:textId="77777777" w:rsidR="00ED1038" w:rsidRDefault="00ED1038">
    <w:pPr>
      <w:pStyle w:val="a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FA959" w14:textId="77777777" w:rsidR="00ED1038" w:rsidRDefault="00ED1038">
    <w:pPr>
      <w:pStyle w:val="a6"/>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2BD85" w14:textId="77777777" w:rsidR="00BC5994" w:rsidRDefault="008F146F">
    <w:pPr>
      <w:pStyle w:val="a6"/>
      <w:ind w:firstLine="360"/>
    </w:pPr>
    <w:r>
      <w:rPr>
        <w:noProof/>
      </w:rPr>
      <mc:AlternateContent>
        <mc:Choice Requires="wps">
          <w:drawing>
            <wp:anchor distT="0" distB="0" distL="114300" distR="114300" simplePos="0" relativeHeight="251657216" behindDoc="0" locked="0" layoutInCell="1" allowOverlap="1" wp14:anchorId="35F86766" wp14:editId="15A39517">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B4F73" w14:textId="5C635C27" w:rsidR="00BC5994" w:rsidRDefault="008F146F">
                          <w:pPr>
                            <w:pStyle w:val="a6"/>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E5FF1">
                            <w:rPr>
                              <w:noProof/>
                            </w:rPr>
                            <w:t>4</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F86766" id="_x0000_t202" coordsize="21600,21600" o:spt="202" path="m,l,21600r21600,l21600,xe">
              <v:stroke joinstyle="miter"/>
              <v:path gradientshapeok="t" o:connecttype="rect"/>
            </v:shapetype>
            <v:shape id="文本框 21"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j7IrpGMCAAAMBQAADgAAAAAAAAAAAAAAAAAuAgAAZHJzL2Uyb0RvYy54&#10;bWxQSwECLQAUAAYACAAAACEAcarRudcAAAAFAQAADwAAAAAAAAAAAAAAAAC9BAAAZHJzL2Rvd25y&#10;ZXYueG1sUEsFBgAAAAAEAAQA8wAAAMEFAAAAAA==&#10;" filled="f" stroked="f" strokeweight=".5pt">
              <v:textbox style="mso-fit-shape-to-text:t" inset="0,0,0,0">
                <w:txbxContent>
                  <w:p w14:paraId="3F9B4F73" w14:textId="5C635C27" w:rsidR="00BC5994" w:rsidRDefault="008F146F">
                    <w:pPr>
                      <w:pStyle w:val="a6"/>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E5FF1">
                      <w:rPr>
                        <w:noProof/>
                      </w:rPr>
                      <w:t>4</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69344" w14:textId="77777777" w:rsidR="00590263" w:rsidRDefault="00590263">
      <w:pPr>
        <w:spacing w:line="240" w:lineRule="auto"/>
        <w:ind w:firstLine="560"/>
      </w:pPr>
      <w:r>
        <w:separator/>
      </w:r>
    </w:p>
  </w:footnote>
  <w:footnote w:type="continuationSeparator" w:id="0">
    <w:p w14:paraId="198FF083" w14:textId="77777777" w:rsidR="00590263" w:rsidRDefault="00590263">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7DDE" w14:textId="77777777" w:rsidR="00ED1038" w:rsidRDefault="00ED1038">
    <w:pPr>
      <w:pStyle w:val="a8"/>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0338F" w14:textId="77777777" w:rsidR="00BC5994" w:rsidRDefault="008F146F">
    <w:pPr>
      <w:ind w:firstLineChars="0" w:firstLine="0"/>
    </w:pPr>
    <w:r>
      <w:rPr>
        <w:rFonts w:hint="eastAsia"/>
      </w:rPr>
      <w:t xml:space="preserve">                                      </w:t>
    </w:r>
    <w:r>
      <w:rPr>
        <w:rFonts w:hint="eastAsia"/>
        <w:b/>
        <w:bC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81F8" w14:textId="77777777" w:rsidR="00ED1038" w:rsidRDefault="00ED1038">
    <w:pPr>
      <w:pStyle w:val="a8"/>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
      </v:shape>
    </w:pict>
  </w:numPicBullet>
  <w:abstractNum w:abstractNumId="0" w15:restartNumberingAfterBreak="0">
    <w:nsid w:val="0659391D"/>
    <w:multiLevelType w:val="hybridMultilevel"/>
    <w:tmpl w:val="751AD034"/>
    <w:lvl w:ilvl="0" w:tplc="E05EFBCA">
      <w:start w:val="1"/>
      <w:numFmt w:val="chineseCountingThousand"/>
      <w:pStyle w:val="2"/>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3933AF"/>
    <w:multiLevelType w:val="hybridMultilevel"/>
    <w:tmpl w:val="A75865E0"/>
    <w:lvl w:ilvl="0" w:tplc="A244A7D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610E9D"/>
    <w:multiLevelType w:val="multilevel"/>
    <w:tmpl w:val="14610E9D"/>
    <w:lvl w:ilvl="0">
      <w:start w:val="1"/>
      <w:numFmt w:val="bullet"/>
      <w:lvlText w:val=""/>
      <w:lvlPicBulletId w:val="0"/>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A75410C"/>
    <w:multiLevelType w:val="hybridMultilevel"/>
    <w:tmpl w:val="4F060CCA"/>
    <w:lvl w:ilvl="0" w:tplc="A244A7D0">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1C6F0A84"/>
    <w:multiLevelType w:val="hybridMultilevel"/>
    <w:tmpl w:val="38E64600"/>
    <w:lvl w:ilvl="0" w:tplc="A244A7D0">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201163DF"/>
    <w:multiLevelType w:val="hybridMultilevel"/>
    <w:tmpl w:val="D6DAFDE4"/>
    <w:lvl w:ilvl="0" w:tplc="983EF75A">
      <w:start w:val="1"/>
      <w:numFmt w:val="decimal"/>
      <w:lvlText w:val="%1、"/>
      <w:lvlJc w:val="left"/>
      <w:pPr>
        <w:ind w:left="919" w:hanging="72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6" w15:restartNumberingAfterBreak="0">
    <w:nsid w:val="227E61FC"/>
    <w:multiLevelType w:val="multilevel"/>
    <w:tmpl w:val="19DA0FB8"/>
    <w:lvl w:ilvl="0">
      <w:start w:val="1"/>
      <w:numFmt w:val="decimal"/>
      <w:lvlText w:val="%1、"/>
      <w:lvlJc w:val="left"/>
      <w:pPr>
        <w:ind w:left="900" w:hanging="420"/>
      </w:pPr>
      <w:rPr>
        <w:rFonts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266F2CDA"/>
    <w:multiLevelType w:val="multilevel"/>
    <w:tmpl w:val="266F2CDA"/>
    <w:lvl w:ilvl="0">
      <w:start w:val="1"/>
      <w:numFmt w:val="bullet"/>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F328E87"/>
    <w:multiLevelType w:val="singleLevel"/>
    <w:tmpl w:val="2F328E87"/>
    <w:lvl w:ilvl="0">
      <w:start w:val="1"/>
      <w:numFmt w:val="bullet"/>
      <w:lvlText w:val=""/>
      <w:lvlJc w:val="left"/>
      <w:pPr>
        <w:ind w:left="420" w:hanging="420"/>
      </w:pPr>
      <w:rPr>
        <w:rFonts w:ascii="Wingdings" w:hAnsi="Wingdings" w:hint="default"/>
      </w:rPr>
    </w:lvl>
  </w:abstractNum>
  <w:abstractNum w:abstractNumId="9" w15:restartNumberingAfterBreak="0">
    <w:nsid w:val="322C056C"/>
    <w:multiLevelType w:val="hybridMultilevel"/>
    <w:tmpl w:val="7F3473A6"/>
    <w:lvl w:ilvl="0" w:tplc="A244A7D0">
      <w:start w:val="1"/>
      <w:numFmt w:val="decimal"/>
      <w:lvlText w:val="%1、"/>
      <w:lvlJc w:val="left"/>
      <w:pPr>
        <w:ind w:left="1063" w:hanging="420"/>
      </w:pPr>
      <w:rPr>
        <w:rFonts w:hint="eastAsia"/>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0" w15:restartNumberingAfterBreak="0">
    <w:nsid w:val="33284774"/>
    <w:multiLevelType w:val="multilevel"/>
    <w:tmpl w:val="19DA0FB8"/>
    <w:lvl w:ilvl="0">
      <w:start w:val="1"/>
      <w:numFmt w:val="decimal"/>
      <w:lvlText w:val="%1、"/>
      <w:lvlJc w:val="left"/>
      <w:pPr>
        <w:ind w:left="900" w:hanging="420"/>
      </w:pPr>
      <w:rPr>
        <w:rFonts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15:restartNumberingAfterBreak="0">
    <w:nsid w:val="42C821FD"/>
    <w:multiLevelType w:val="hybridMultilevel"/>
    <w:tmpl w:val="4ACE3270"/>
    <w:lvl w:ilvl="0" w:tplc="A244A7D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4121687"/>
    <w:multiLevelType w:val="hybridMultilevel"/>
    <w:tmpl w:val="A75865E0"/>
    <w:lvl w:ilvl="0" w:tplc="A244A7D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98A7A3D"/>
    <w:multiLevelType w:val="multilevel"/>
    <w:tmpl w:val="498A7A3D"/>
    <w:lvl w:ilvl="0">
      <w:start w:val="1"/>
      <w:numFmt w:val="bullet"/>
      <w:lvlText w:val=""/>
      <w:lvlPicBulletId w:val="0"/>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49C664A4"/>
    <w:multiLevelType w:val="multilevel"/>
    <w:tmpl w:val="49C664A4"/>
    <w:lvl w:ilvl="0">
      <w:start w:val="1"/>
      <w:numFmt w:val="bullet"/>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BD85ECF"/>
    <w:multiLevelType w:val="hybridMultilevel"/>
    <w:tmpl w:val="073A86F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6" w15:restartNumberingAfterBreak="0">
    <w:nsid w:val="4F29157A"/>
    <w:multiLevelType w:val="hybridMultilevel"/>
    <w:tmpl w:val="5C84949A"/>
    <w:lvl w:ilvl="0" w:tplc="A244A7D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37D22D2"/>
    <w:multiLevelType w:val="hybridMultilevel"/>
    <w:tmpl w:val="1C763F9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8" w15:restartNumberingAfterBreak="0">
    <w:nsid w:val="59765DFB"/>
    <w:multiLevelType w:val="hybridMultilevel"/>
    <w:tmpl w:val="C76C3220"/>
    <w:lvl w:ilvl="0" w:tplc="21063EB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 w15:restartNumberingAfterBreak="0">
    <w:nsid w:val="653D2DF8"/>
    <w:multiLevelType w:val="multilevel"/>
    <w:tmpl w:val="9B3AA2CC"/>
    <w:lvl w:ilvl="0">
      <w:start w:val="1"/>
      <w:numFmt w:val="decimal"/>
      <w:lvlText w:val="%1、"/>
      <w:lvlJc w:val="left"/>
      <w:pPr>
        <w:ind w:left="8460" w:hanging="420"/>
      </w:pPr>
      <w:rPr>
        <w:rFonts w:hint="eastAsia"/>
      </w:rPr>
    </w:lvl>
    <w:lvl w:ilvl="1">
      <w:start w:val="1"/>
      <w:numFmt w:val="bullet"/>
      <w:lvlText w:val=""/>
      <w:lvlJc w:val="left"/>
      <w:pPr>
        <w:ind w:left="8880" w:hanging="420"/>
      </w:pPr>
      <w:rPr>
        <w:rFonts w:ascii="Wingdings" w:hAnsi="Wingdings" w:hint="default"/>
      </w:rPr>
    </w:lvl>
    <w:lvl w:ilvl="2">
      <w:start w:val="1"/>
      <w:numFmt w:val="bullet"/>
      <w:lvlText w:val=""/>
      <w:lvlJc w:val="left"/>
      <w:pPr>
        <w:ind w:left="9300" w:hanging="420"/>
      </w:pPr>
      <w:rPr>
        <w:rFonts w:ascii="Wingdings" w:hAnsi="Wingdings" w:hint="default"/>
      </w:rPr>
    </w:lvl>
    <w:lvl w:ilvl="3">
      <w:start w:val="1"/>
      <w:numFmt w:val="bullet"/>
      <w:lvlText w:val=""/>
      <w:lvlJc w:val="left"/>
      <w:pPr>
        <w:ind w:left="9720" w:hanging="420"/>
      </w:pPr>
      <w:rPr>
        <w:rFonts w:ascii="Wingdings" w:hAnsi="Wingdings" w:hint="default"/>
      </w:rPr>
    </w:lvl>
    <w:lvl w:ilvl="4">
      <w:start w:val="1"/>
      <w:numFmt w:val="bullet"/>
      <w:lvlText w:val=""/>
      <w:lvlJc w:val="left"/>
      <w:pPr>
        <w:ind w:left="10140" w:hanging="420"/>
      </w:pPr>
      <w:rPr>
        <w:rFonts w:ascii="Wingdings" w:hAnsi="Wingdings" w:hint="default"/>
      </w:rPr>
    </w:lvl>
    <w:lvl w:ilvl="5">
      <w:start w:val="1"/>
      <w:numFmt w:val="bullet"/>
      <w:lvlText w:val=""/>
      <w:lvlJc w:val="left"/>
      <w:pPr>
        <w:ind w:left="10560" w:hanging="420"/>
      </w:pPr>
      <w:rPr>
        <w:rFonts w:ascii="Wingdings" w:hAnsi="Wingdings" w:hint="default"/>
      </w:rPr>
    </w:lvl>
    <w:lvl w:ilvl="6">
      <w:start w:val="1"/>
      <w:numFmt w:val="bullet"/>
      <w:lvlText w:val=""/>
      <w:lvlJc w:val="left"/>
      <w:pPr>
        <w:ind w:left="10980" w:hanging="420"/>
      </w:pPr>
      <w:rPr>
        <w:rFonts w:ascii="Wingdings" w:hAnsi="Wingdings" w:hint="default"/>
      </w:rPr>
    </w:lvl>
    <w:lvl w:ilvl="7">
      <w:start w:val="1"/>
      <w:numFmt w:val="bullet"/>
      <w:lvlText w:val=""/>
      <w:lvlJc w:val="left"/>
      <w:pPr>
        <w:ind w:left="11400" w:hanging="420"/>
      </w:pPr>
      <w:rPr>
        <w:rFonts w:ascii="Wingdings" w:hAnsi="Wingdings" w:hint="default"/>
      </w:rPr>
    </w:lvl>
    <w:lvl w:ilvl="8">
      <w:start w:val="1"/>
      <w:numFmt w:val="bullet"/>
      <w:lvlText w:val=""/>
      <w:lvlJc w:val="left"/>
      <w:pPr>
        <w:ind w:left="11820" w:hanging="420"/>
      </w:pPr>
      <w:rPr>
        <w:rFonts w:ascii="Wingdings" w:hAnsi="Wingdings" w:hint="default"/>
      </w:rPr>
    </w:lvl>
  </w:abstractNum>
  <w:abstractNum w:abstractNumId="20" w15:restartNumberingAfterBreak="0">
    <w:nsid w:val="68BD5D6C"/>
    <w:multiLevelType w:val="hybridMultilevel"/>
    <w:tmpl w:val="53601586"/>
    <w:lvl w:ilvl="0" w:tplc="521A277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3D91509"/>
    <w:multiLevelType w:val="hybridMultilevel"/>
    <w:tmpl w:val="90FC93A0"/>
    <w:lvl w:ilvl="0" w:tplc="D64011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10"/>
  </w:num>
  <w:num w:numId="3">
    <w:abstractNumId w:val="21"/>
  </w:num>
  <w:num w:numId="4">
    <w:abstractNumId w:val="0"/>
  </w:num>
  <w:num w:numId="5">
    <w:abstractNumId w:val="15"/>
  </w:num>
  <w:num w:numId="6">
    <w:abstractNumId w:val="3"/>
  </w:num>
  <w:num w:numId="7">
    <w:abstractNumId w:val="6"/>
  </w:num>
  <w:num w:numId="8">
    <w:abstractNumId w:val="17"/>
  </w:num>
  <w:num w:numId="9">
    <w:abstractNumId w:val="2"/>
  </w:num>
  <w:num w:numId="10">
    <w:abstractNumId w:val="7"/>
  </w:num>
  <w:num w:numId="11">
    <w:abstractNumId w:val="8"/>
  </w:num>
  <w:num w:numId="12">
    <w:abstractNumId w:val="13"/>
  </w:num>
  <w:num w:numId="13">
    <w:abstractNumId w:val="14"/>
  </w:num>
  <w:num w:numId="14">
    <w:abstractNumId w:val="9"/>
  </w:num>
  <w:num w:numId="15">
    <w:abstractNumId w:val="4"/>
  </w:num>
  <w:num w:numId="16">
    <w:abstractNumId w:val="1"/>
  </w:num>
  <w:num w:numId="17">
    <w:abstractNumId w:val="16"/>
  </w:num>
  <w:num w:numId="18">
    <w:abstractNumId w:val="11"/>
  </w:num>
  <w:num w:numId="19">
    <w:abstractNumId w:val="12"/>
  </w:num>
  <w:num w:numId="20">
    <w:abstractNumId w:val="20"/>
  </w:num>
  <w:num w:numId="21">
    <w:abstractNumId w:val="18"/>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FD4"/>
    <w:rsid w:val="000069B5"/>
    <w:rsid w:val="00087DC1"/>
    <w:rsid w:val="0009383C"/>
    <w:rsid w:val="000A2284"/>
    <w:rsid w:val="000C0257"/>
    <w:rsid w:val="000C1DFE"/>
    <w:rsid w:val="0010444A"/>
    <w:rsid w:val="001079F5"/>
    <w:rsid w:val="00164FF6"/>
    <w:rsid w:val="0019480C"/>
    <w:rsid w:val="001D1B81"/>
    <w:rsid w:val="001F4DE9"/>
    <w:rsid w:val="00207D8C"/>
    <w:rsid w:val="002A1E87"/>
    <w:rsid w:val="002C0CF5"/>
    <w:rsid w:val="00311BC5"/>
    <w:rsid w:val="00314A1B"/>
    <w:rsid w:val="0032511C"/>
    <w:rsid w:val="00370675"/>
    <w:rsid w:val="0042631D"/>
    <w:rsid w:val="0045162E"/>
    <w:rsid w:val="00464F5F"/>
    <w:rsid w:val="004D4DD5"/>
    <w:rsid w:val="004E5B06"/>
    <w:rsid w:val="00517395"/>
    <w:rsid w:val="005559DB"/>
    <w:rsid w:val="00581E72"/>
    <w:rsid w:val="00590263"/>
    <w:rsid w:val="005C72E4"/>
    <w:rsid w:val="00637779"/>
    <w:rsid w:val="00645D4A"/>
    <w:rsid w:val="00692270"/>
    <w:rsid w:val="007400E0"/>
    <w:rsid w:val="0077024B"/>
    <w:rsid w:val="00791956"/>
    <w:rsid w:val="008479DB"/>
    <w:rsid w:val="00862AF0"/>
    <w:rsid w:val="008A1BE6"/>
    <w:rsid w:val="008B2BA0"/>
    <w:rsid w:val="008C1E5F"/>
    <w:rsid w:val="008F146F"/>
    <w:rsid w:val="008F4FE2"/>
    <w:rsid w:val="009236FA"/>
    <w:rsid w:val="009767D5"/>
    <w:rsid w:val="00A56FD4"/>
    <w:rsid w:val="00A67B07"/>
    <w:rsid w:val="00A72EB0"/>
    <w:rsid w:val="00AB3457"/>
    <w:rsid w:val="00AB58F0"/>
    <w:rsid w:val="00AB6295"/>
    <w:rsid w:val="00AC105A"/>
    <w:rsid w:val="00AC6ADC"/>
    <w:rsid w:val="00AF33FD"/>
    <w:rsid w:val="00B7141A"/>
    <w:rsid w:val="00B9113E"/>
    <w:rsid w:val="00BB0E04"/>
    <w:rsid w:val="00BB5D60"/>
    <w:rsid w:val="00BC5994"/>
    <w:rsid w:val="00C37E1E"/>
    <w:rsid w:val="00CA5A48"/>
    <w:rsid w:val="00CE5FF1"/>
    <w:rsid w:val="00D16B6E"/>
    <w:rsid w:val="00D830C7"/>
    <w:rsid w:val="00DD01FF"/>
    <w:rsid w:val="00DE0DEB"/>
    <w:rsid w:val="00E06417"/>
    <w:rsid w:val="00E7064A"/>
    <w:rsid w:val="00ED1038"/>
    <w:rsid w:val="00ED1E93"/>
    <w:rsid w:val="00F02EC1"/>
    <w:rsid w:val="00F06D58"/>
    <w:rsid w:val="00F63603"/>
    <w:rsid w:val="00FC4676"/>
    <w:rsid w:val="012C3CC3"/>
    <w:rsid w:val="0425599C"/>
    <w:rsid w:val="04E95038"/>
    <w:rsid w:val="073D26B8"/>
    <w:rsid w:val="0AB927E8"/>
    <w:rsid w:val="0B102AB4"/>
    <w:rsid w:val="0C3A77BA"/>
    <w:rsid w:val="0C4668B5"/>
    <w:rsid w:val="0C8A1E3E"/>
    <w:rsid w:val="0E84230E"/>
    <w:rsid w:val="13247774"/>
    <w:rsid w:val="1419142D"/>
    <w:rsid w:val="1701420E"/>
    <w:rsid w:val="17406061"/>
    <w:rsid w:val="18BD5DC7"/>
    <w:rsid w:val="18E836E8"/>
    <w:rsid w:val="1AB06731"/>
    <w:rsid w:val="1B5F0B51"/>
    <w:rsid w:val="1DE779DE"/>
    <w:rsid w:val="1E9B5028"/>
    <w:rsid w:val="1F91781D"/>
    <w:rsid w:val="1F9A1ECA"/>
    <w:rsid w:val="23403B36"/>
    <w:rsid w:val="23672DC2"/>
    <w:rsid w:val="24C371B8"/>
    <w:rsid w:val="2577644B"/>
    <w:rsid w:val="261A4273"/>
    <w:rsid w:val="26522423"/>
    <w:rsid w:val="2804750A"/>
    <w:rsid w:val="281D71B8"/>
    <w:rsid w:val="29161380"/>
    <w:rsid w:val="29490D79"/>
    <w:rsid w:val="29A72349"/>
    <w:rsid w:val="2A5B39DF"/>
    <w:rsid w:val="2BEF5881"/>
    <w:rsid w:val="2CD76075"/>
    <w:rsid w:val="2E3E7DE5"/>
    <w:rsid w:val="2E825656"/>
    <w:rsid w:val="30621D35"/>
    <w:rsid w:val="30761BB0"/>
    <w:rsid w:val="31075AB3"/>
    <w:rsid w:val="32F70288"/>
    <w:rsid w:val="33075C78"/>
    <w:rsid w:val="33374B4E"/>
    <w:rsid w:val="33CC3110"/>
    <w:rsid w:val="347E49B5"/>
    <w:rsid w:val="350978D1"/>
    <w:rsid w:val="35DF0BF7"/>
    <w:rsid w:val="37D038B0"/>
    <w:rsid w:val="3A1102EB"/>
    <w:rsid w:val="3AC70BCA"/>
    <w:rsid w:val="3CA77BA4"/>
    <w:rsid w:val="4010653C"/>
    <w:rsid w:val="404F0E81"/>
    <w:rsid w:val="42FD467A"/>
    <w:rsid w:val="437C6BD1"/>
    <w:rsid w:val="46B43704"/>
    <w:rsid w:val="47085901"/>
    <w:rsid w:val="47317E8D"/>
    <w:rsid w:val="478F7BAE"/>
    <w:rsid w:val="49433EA8"/>
    <w:rsid w:val="4A0F49BC"/>
    <w:rsid w:val="4C8C6132"/>
    <w:rsid w:val="4D3858E1"/>
    <w:rsid w:val="50D41283"/>
    <w:rsid w:val="51064D0C"/>
    <w:rsid w:val="513F547B"/>
    <w:rsid w:val="52944924"/>
    <w:rsid w:val="54675F3D"/>
    <w:rsid w:val="54BF469D"/>
    <w:rsid w:val="54CA7471"/>
    <w:rsid w:val="564B6358"/>
    <w:rsid w:val="56BA7D0A"/>
    <w:rsid w:val="58BB3F47"/>
    <w:rsid w:val="58C909AC"/>
    <w:rsid w:val="5C681F40"/>
    <w:rsid w:val="5C950582"/>
    <w:rsid w:val="5D713CC0"/>
    <w:rsid w:val="5F475844"/>
    <w:rsid w:val="5F4E524E"/>
    <w:rsid w:val="67690A4A"/>
    <w:rsid w:val="67CA753B"/>
    <w:rsid w:val="6A4F23BB"/>
    <w:rsid w:val="6A872F92"/>
    <w:rsid w:val="6B712B03"/>
    <w:rsid w:val="6C374DFA"/>
    <w:rsid w:val="6CA45405"/>
    <w:rsid w:val="6CF75C96"/>
    <w:rsid w:val="740C671C"/>
    <w:rsid w:val="74883601"/>
    <w:rsid w:val="76E92785"/>
    <w:rsid w:val="782C6772"/>
    <w:rsid w:val="791E296D"/>
    <w:rsid w:val="79726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9951A"/>
  <w15:docId w15:val="{A840E178-AD68-486D-A70B-E7AD26DF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E93"/>
    <w:pPr>
      <w:widowControl w:val="0"/>
      <w:spacing w:line="360" w:lineRule="auto"/>
      <w:ind w:firstLineChars="200" w:firstLine="200"/>
      <w:jc w:val="both"/>
    </w:pPr>
    <w:rPr>
      <w:rFonts w:cstheme="minorBidi"/>
      <w:kern w:val="2"/>
      <w:sz w:val="28"/>
      <w:szCs w:val="22"/>
    </w:rPr>
  </w:style>
  <w:style w:type="paragraph" w:styleId="1">
    <w:name w:val="heading 1"/>
    <w:basedOn w:val="a"/>
    <w:next w:val="a"/>
    <w:link w:val="10"/>
    <w:uiPriority w:val="9"/>
    <w:qFormat/>
    <w:pPr>
      <w:keepNext/>
      <w:keepLines/>
      <w:spacing w:before="340" w:after="330" w:line="579" w:lineRule="auto"/>
      <w:ind w:firstLineChars="0" w:firstLine="0"/>
      <w:outlineLvl w:val="0"/>
    </w:pPr>
    <w:rPr>
      <w:b/>
      <w:bCs/>
      <w:kern w:val="44"/>
      <w:sz w:val="44"/>
      <w:szCs w:val="44"/>
    </w:rPr>
  </w:style>
  <w:style w:type="paragraph" w:styleId="2">
    <w:name w:val="heading 2"/>
    <w:basedOn w:val="a"/>
    <w:next w:val="a"/>
    <w:link w:val="20"/>
    <w:unhideWhenUsed/>
    <w:qFormat/>
    <w:pPr>
      <w:keepNext/>
      <w:keepLines/>
      <w:numPr>
        <w:numId w:val="4"/>
      </w:numPr>
      <w:spacing w:before="260" w:after="260" w:line="416"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Arial" w:eastAsia="黑体" w:hAnsi="Arial"/>
      <w:sz w:val="20"/>
    </w:rPr>
  </w:style>
  <w:style w:type="paragraph" w:styleId="31">
    <w:name w:val="toc 3"/>
    <w:basedOn w:val="a"/>
    <w:next w:val="a"/>
    <w:uiPriority w:val="39"/>
    <w:unhideWhenUsed/>
    <w:qFormat/>
    <w:pPr>
      <w:ind w:leftChars="400" w:left="84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ind w:leftChars="600" w:left="1260"/>
    </w:pPr>
  </w:style>
  <w:style w:type="paragraph" w:styleId="21">
    <w:name w:val="toc 2"/>
    <w:basedOn w:val="a"/>
    <w:next w:val="a"/>
    <w:uiPriority w:val="39"/>
    <w:unhideWhenUsed/>
    <w:qFormat/>
    <w:pPr>
      <w:ind w:leftChars="200" w:left="420"/>
    </w:pPr>
  </w:style>
  <w:style w:type="paragraph" w:styleId="aa">
    <w:name w:val="Title"/>
    <w:basedOn w:val="a"/>
    <w:next w:val="a"/>
    <w:link w:val="ab"/>
    <w:uiPriority w:val="10"/>
    <w:qFormat/>
    <w:pPr>
      <w:spacing w:before="240" w:after="60"/>
      <w:jc w:val="center"/>
      <w:outlineLvl w:val="0"/>
    </w:pPr>
    <w:rPr>
      <w:rFonts w:asciiTheme="majorHAnsi" w:hAnsiTheme="majorHAnsi" w:cstheme="majorBidi"/>
      <w:b/>
      <w:bCs/>
      <w:sz w:val="32"/>
      <w:szCs w:val="32"/>
    </w:rPr>
  </w:style>
  <w:style w:type="character" w:styleId="ac">
    <w:name w:val="Hyperlink"/>
    <w:basedOn w:val="a0"/>
    <w:uiPriority w:val="99"/>
    <w:qFormat/>
    <w:rPr>
      <w:color w:val="0000FF"/>
      <w:u w:val="single"/>
    </w:rPr>
  </w:style>
  <w:style w:type="character" w:customStyle="1" w:styleId="ab">
    <w:name w:val="标题 字符"/>
    <w:basedOn w:val="a0"/>
    <w:link w:val="aa"/>
    <w:uiPriority w:val="10"/>
    <w:qFormat/>
    <w:rPr>
      <w:rFonts w:asciiTheme="majorHAnsi" w:eastAsia="宋体" w:hAnsiTheme="majorHAnsi" w:cstheme="majorBidi"/>
      <w:b/>
      <w:bCs/>
      <w:sz w:val="32"/>
      <w:szCs w:val="32"/>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sz w:val="18"/>
      <w:szCs w:val="18"/>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qFormat/>
    <w:rPr>
      <w:b/>
      <w:bCs/>
      <w:sz w:val="32"/>
      <w:szCs w:val="32"/>
    </w:rPr>
  </w:style>
  <w:style w:type="paragraph" w:styleId="ad">
    <w:name w:val="List Paragraph"/>
    <w:basedOn w:val="a"/>
    <w:uiPriority w:val="34"/>
    <w:unhideWhenUsed/>
    <w:qFormat/>
    <w:pPr>
      <w:ind w:firstLine="420"/>
    </w:pPr>
    <w:rPr>
      <w:szCs w:val="24"/>
    </w:rPr>
  </w:style>
  <w:style w:type="character" w:customStyle="1" w:styleId="10">
    <w:name w:val="标题 1 字符"/>
    <w:basedOn w:val="a0"/>
    <w:link w:val="1"/>
    <w:uiPriority w:val="9"/>
    <w:qFormat/>
    <w:rPr>
      <w:rFonts w:eastAsia="宋体"/>
      <w:b/>
      <w:bCs/>
      <w:kern w:val="44"/>
      <w:sz w:val="44"/>
      <w:szCs w:val="44"/>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paragraph" w:customStyle="1" w:styleId="ae">
    <w:name w:val="图片"/>
    <w:basedOn w:val="a3"/>
    <w:qFormat/>
    <w:pPr>
      <w:jc w:val="center"/>
    </w:pPr>
    <w:rPr>
      <w:rFonts w:ascii="Times New Roman" w:eastAsia="楷体" w:hAnsi="Times New Roma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74F8CA-EFBB-49D5-BD4C-2BEAC39A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355</Words>
  <Characters>2027</Characters>
  <Application>Microsoft Office Word</Application>
  <DocSecurity>0</DocSecurity>
  <Lines>16</Lines>
  <Paragraphs>4</Paragraphs>
  <ScaleCrop>false</ScaleCrop>
  <Company>Microsoft</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wyc</dc:creator>
  <cp:keywords/>
  <dc:description/>
  <cp:lastModifiedBy>陈 超</cp:lastModifiedBy>
  <cp:revision>3</cp:revision>
  <cp:lastPrinted>2019-11-25T03:21:00Z</cp:lastPrinted>
  <dcterms:created xsi:type="dcterms:W3CDTF">2020-02-15T15:00:00Z</dcterms:created>
  <dcterms:modified xsi:type="dcterms:W3CDTF">2020-02-15T15:11:00Z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