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东南大学代表团</w:t>
      </w:r>
      <w:r>
        <w:rPr>
          <w:b/>
          <w:sz w:val="28"/>
          <w:szCs w:val="28"/>
        </w:rPr>
        <w:t>赴香港访问</w:t>
      </w:r>
      <w:r>
        <w:rPr>
          <w:rFonts w:hint="eastAsia"/>
          <w:b/>
          <w:sz w:val="28"/>
          <w:szCs w:val="28"/>
        </w:rPr>
        <w:t>总结</w:t>
      </w:r>
    </w:p>
    <w:p>
      <w:pPr>
        <w:rPr>
          <w:b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在我校加强“双一流”建设，学校要求大力推进我校与国（境）内外高水平大学交流与合作的背景下，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月11日-14日，</w:t>
      </w:r>
      <w:r>
        <w:rPr>
          <w:rFonts w:asciiTheme="minorEastAsia" w:hAnsiTheme="minorEastAsia"/>
          <w:sz w:val="28"/>
          <w:szCs w:val="28"/>
        </w:rPr>
        <w:t>东南大学副校长黄大卫</w:t>
      </w:r>
      <w:r>
        <w:rPr>
          <w:rFonts w:hint="eastAsia" w:asciiTheme="minorEastAsia" w:hAnsiTheme="minorEastAsia"/>
          <w:sz w:val="28"/>
          <w:szCs w:val="28"/>
        </w:rPr>
        <w:t>率团前往</w:t>
      </w:r>
      <w:r>
        <w:rPr>
          <w:rFonts w:asciiTheme="minorEastAsia" w:hAnsiTheme="minorEastAsia"/>
          <w:sz w:val="28"/>
          <w:szCs w:val="28"/>
        </w:rPr>
        <w:t>香港</w:t>
      </w:r>
      <w:r>
        <w:rPr>
          <w:rFonts w:hint="eastAsia" w:asciiTheme="minorEastAsia" w:hAnsiTheme="minorEastAsia"/>
          <w:sz w:val="28"/>
          <w:szCs w:val="28"/>
        </w:rPr>
        <w:t>访问，进行各相关领域的交流和沟通。东南大学</w:t>
      </w:r>
      <w:r>
        <w:rPr>
          <w:rFonts w:asciiTheme="minorEastAsia" w:hAnsiTheme="minorEastAsia"/>
          <w:sz w:val="28"/>
          <w:szCs w:val="28"/>
        </w:rPr>
        <w:t>发展委员会、信息科学与工程学院</w:t>
      </w:r>
      <w:r>
        <w:rPr>
          <w:rFonts w:hint="eastAsia" w:asciiTheme="minorEastAsia" w:hAnsiTheme="minorEastAsia"/>
          <w:sz w:val="28"/>
          <w:szCs w:val="28"/>
        </w:rPr>
        <w:t>等</w:t>
      </w:r>
      <w:r>
        <w:rPr>
          <w:rFonts w:asciiTheme="minorEastAsia" w:hAnsiTheme="minorEastAsia"/>
          <w:sz w:val="28"/>
          <w:szCs w:val="28"/>
        </w:rPr>
        <w:t>相关负责人</w:t>
      </w:r>
      <w:r>
        <w:rPr>
          <w:rFonts w:hint="eastAsia" w:asciiTheme="minorEastAsia" w:hAnsiTheme="minorEastAsia"/>
          <w:sz w:val="28"/>
          <w:szCs w:val="28"/>
        </w:rPr>
        <w:t>陪同</w:t>
      </w:r>
      <w:r>
        <w:rPr>
          <w:rFonts w:asciiTheme="minorEastAsia" w:hAnsiTheme="minorEastAsia"/>
          <w:sz w:val="28"/>
          <w:szCs w:val="28"/>
        </w:rPr>
        <w:t>前往。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</w:t>
      </w:r>
      <w:r>
        <w:rPr>
          <w:rFonts w:asciiTheme="minorEastAsia" w:hAnsiTheme="minorEastAsia"/>
          <w:sz w:val="28"/>
          <w:szCs w:val="28"/>
        </w:rPr>
        <w:t>香港访问期间，黄大卫副校长一行</w:t>
      </w:r>
      <w:r>
        <w:rPr>
          <w:rFonts w:hint="eastAsia" w:asciiTheme="minorEastAsia" w:hAnsiTheme="minorEastAsia"/>
          <w:sz w:val="28"/>
          <w:szCs w:val="28"/>
        </w:rPr>
        <w:t>首先</w:t>
      </w:r>
      <w:r>
        <w:rPr>
          <w:rFonts w:asciiTheme="minorEastAsia" w:hAnsiTheme="minorEastAsia"/>
          <w:sz w:val="28"/>
          <w:szCs w:val="28"/>
        </w:rPr>
        <w:t>拜访了何耀光基金会</w:t>
      </w:r>
      <w:r>
        <w:rPr>
          <w:rFonts w:hint="eastAsia" w:asciiTheme="minorEastAsia" w:hAnsiTheme="minorEastAsia"/>
          <w:sz w:val="28"/>
          <w:szCs w:val="28"/>
        </w:rPr>
        <w:t>有限公司</w:t>
      </w:r>
      <w:r>
        <w:rPr>
          <w:rFonts w:asciiTheme="minorEastAsia" w:hAnsiTheme="minorEastAsia"/>
          <w:sz w:val="28"/>
          <w:szCs w:val="28"/>
        </w:rPr>
        <w:t>主席何世柱先生，</w:t>
      </w:r>
      <w:r>
        <w:rPr>
          <w:rFonts w:hint="eastAsia" w:asciiTheme="minorEastAsia" w:hAnsiTheme="minorEastAsia"/>
          <w:sz w:val="28"/>
          <w:szCs w:val="28"/>
        </w:rPr>
        <w:t>向何先生表达了</w:t>
      </w:r>
      <w:r>
        <w:rPr>
          <w:rFonts w:asciiTheme="minorEastAsia" w:hAnsiTheme="minorEastAsia"/>
          <w:sz w:val="28"/>
          <w:szCs w:val="28"/>
        </w:rPr>
        <w:t>诚挚的谢意，感谢何耀光基金会多年来对东南大学和东大学子的支持和帮助。</w:t>
      </w:r>
      <w:r>
        <w:rPr>
          <w:rFonts w:hint="eastAsia" w:asciiTheme="minorEastAsia" w:hAnsiTheme="minorEastAsia"/>
          <w:sz w:val="28"/>
          <w:szCs w:val="28"/>
        </w:rPr>
        <w:t>何世柱</w:t>
      </w:r>
      <w:r>
        <w:rPr>
          <w:rFonts w:asciiTheme="minorEastAsia" w:hAnsiTheme="minorEastAsia"/>
          <w:sz w:val="28"/>
          <w:szCs w:val="28"/>
        </w:rPr>
        <w:t>先生虽已</w:t>
      </w:r>
      <w:r>
        <w:rPr>
          <w:rFonts w:hint="eastAsia" w:asciiTheme="minorEastAsia" w:hAnsiTheme="minorEastAsia"/>
          <w:sz w:val="28"/>
          <w:szCs w:val="28"/>
        </w:rPr>
        <w:t>80高龄</w:t>
      </w:r>
      <w:r>
        <w:rPr>
          <w:rFonts w:asciiTheme="minorEastAsia" w:hAnsiTheme="minorEastAsia"/>
          <w:sz w:val="28"/>
          <w:szCs w:val="28"/>
        </w:rPr>
        <w:t>但精神矍铄，对黄大卫副校长一行的</w:t>
      </w:r>
      <w:r>
        <w:rPr>
          <w:rFonts w:hint="eastAsia" w:asciiTheme="minorEastAsia" w:hAnsiTheme="minorEastAsia"/>
          <w:sz w:val="28"/>
          <w:szCs w:val="28"/>
        </w:rPr>
        <w:t>到访</w:t>
      </w:r>
      <w:r>
        <w:rPr>
          <w:rFonts w:asciiTheme="minorEastAsia" w:hAnsiTheme="minorEastAsia"/>
          <w:sz w:val="28"/>
          <w:szCs w:val="28"/>
        </w:rPr>
        <w:t>表示欢迎，</w:t>
      </w:r>
      <w:r>
        <w:rPr>
          <w:rFonts w:hint="eastAsia" w:asciiTheme="minorEastAsia" w:hAnsiTheme="minorEastAsia"/>
          <w:sz w:val="28"/>
          <w:szCs w:val="28"/>
        </w:rPr>
        <w:t>并表示东南大学</w:t>
      </w:r>
      <w:r>
        <w:rPr>
          <w:rFonts w:asciiTheme="minorEastAsia" w:hAnsiTheme="minorEastAsia"/>
          <w:sz w:val="28"/>
          <w:szCs w:val="28"/>
        </w:rPr>
        <w:t>是非常好的一所大学，</w:t>
      </w:r>
      <w:r>
        <w:rPr>
          <w:rFonts w:hint="eastAsia" w:asciiTheme="minorEastAsia" w:hAnsiTheme="minorEastAsia"/>
          <w:sz w:val="28"/>
          <w:szCs w:val="28"/>
        </w:rPr>
        <w:t>跟</w:t>
      </w:r>
      <w:r>
        <w:rPr>
          <w:rFonts w:asciiTheme="minorEastAsia" w:hAnsiTheme="minorEastAsia"/>
          <w:sz w:val="28"/>
          <w:szCs w:val="28"/>
        </w:rPr>
        <w:t>东南大学将是长期的合作</w:t>
      </w:r>
      <w:r>
        <w:rPr>
          <w:rFonts w:hint="eastAsia" w:asciiTheme="minorEastAsia" w:hAnsiTheme="minorEastAsia"/>
          <w:sz w:val="28"/>
          <w:szCs w:val="28"/>
        </w:rPr>
        <w:t>与支持</w:t>
      </w:r>
      <w:r>
        <w:rPr>
          <w:rFonts w:asciiTheme="minorEastAsia" w:hAnsiTheme="minorEastAsia"/>
          <w:sz w:val="28"/>
          <w:szCs w:val="28"/>
        </w:rPr>
        <w:t>，并盛情邀请黄大卫副校长参加下半年</w:t>
      </w:r>
      <w:r>
        <w:rPr>
          <w:rFonts w:hint="eastAsia" w:asciiTheme="minorEastAsia" w:hAnsiTheme="minorEastAsia"/>
          <w:sz w:val="28"/>
          <w:szCs w:val="28"/>
        </w:rPr>
        <w:t>何氏</w:t>
      </w:r>
      <w:r>
        <w:rPr>
          <w:rFonts w:asciiTheme="minorEastAsia" w:hAnsiTheme="minorEastAsia"/>
          <w:sz w:val="28"/>
          <w:szCs w:val="28"/>
        </w:rPr>
        <w:t>家族捐赠政府</w:t>
      </w:r>
      <w:r>
        <w:rPr>
          <w:rFonts w:hint="eastAsia" w:asciiTheme="minorEastAsia" w:hAnsiTheme="minorEastAsia"/>
          <w:sz w:val="28"/>
          <w:szCs w:val="28"/>
        </w:rPr>
        <w:t>355幅明清</w:t>
      </w:r>
      <w:r>
        <w:rPr>
          <w:rFonts w:asciiTheme="minorEastAsia" w:hAnsiTheme="minorEastAsia"/>
          <w:sz w:val="28"/>
          <w:szCs w:val="28"/>
        </w:rPr>
        <w:t>藏画的展览</w:t>
      </w:r>
      <w:r>
        <w:rPr>
          <w:rFonts w:hint="eastAsia" w:asciiTheme="minorEastAsia" w:hAnsiTheme="minorEastAsia"/>
          <w:sz w:val="28"/>
          <w:szCs w:val="28"/>
        </w:rPr>
        <w:t>开幕</w:t>
      </w:r>
      <w:r>
        <w:rPr>
          <w:rFonts w:asciiTheme="minorEastAsia" w:hAnsiTheme="minorEastAsia"/>
          <w:sz w:val="28"/>
          <w:szCs w:val="28"/>
        </w:rPr>
        <w:t>式</w:t>
      </w:r>
      <w:r>
        <w:rPr>
          <w:rFonts w:hint="eastAsia" w:asciiTheme="minorEastAsia" w:hAnsiTheme="minorEastAsia"/>
          <w:sz w:val="28"/>
          <w:szCs w:val="28"/>
        </w:rPr>
        <w:t>，黄大卫</w:t>
      </w:r>
      <w:r>
        <w:rPr>
          <w:rFonts w:asciiTheme="minorEastAsia" w:hAnsiTheme="minorEastAsia"/>
          <w:sz w:val="28"/>
          <w:szCs w:val="28"/>
        </w:rPr>
        <w:t>副校长欣然应邀。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随后，</w:t>
      </w:r>
      <w:r>
        <w:rPr>
          <w:rFonts w:asciiTheme="minorEastAsia" w:hAnsiTheme="minorEastAsia"/>
          <w:sz w:val="28"/>
          <w:szCs w:val="28"/>
        </w:rPr>
        <w:t>黄大卫副校长一行前往</w:t>
      </w:r>
      <w:r>
        <w:rPr>
          <w:rFonts w:hint="eastAsia" w:asciiTheme="minorEastAsia" w:hAnsiTheme="minorEastAsia"/>
          <w:sz w:val="28"/>
          <w:szCs w:val="28"/>
        </w:rPr>
        <w:t>香港亿利达工业发展集团有限公司，</w:t>
      </w:r>
      <w:r>
        <w:rPr>
          <w:rFonts w:asciiTheme="minorEastAsia" w:hAnsiTheme="minorEastAsia"/>
          <w:sz w:val="28"/>
          <w:szCs w:val="28"/>
        </w:rPr>
        <w:t>拜访集团</w:t>
      </w:r>
      <w:r>
        <w:rPr>
          <w:rFonts w:hint="eastAsia" w:asciiTheme="minorEastAsia" w:hAnsiTheme="minorEastAsia"/>
          <w:sz w:val="28"/>
          <w:szCs w:val="28"/>
        </w:rPr>
        <w:t>主席</w:t>
      </w:r>
      <w:r>
        <w:rPr>
          <w:rFonts w:asciiTheme="minorEastAsia" w:hAnsiTheme="minorEastAsia"/>
          <w:sz w:val="28"/>
          <w:szCs w:val="28"/>
        </w:rPr>
        <w:t>刘</w:t>
      </w:r>
      <w:r>
        <w:rPr>
          <w:rFonts w:hint="eastAsia" w:asciiTheme="minorEastAsia" w:hAnsiTheme="minorEastAsia"/>
          <w:sz w:val="28"/>
          <w:szCs w:val="28"/>
        </w:rPr>
        <w:t>纪</w:t>
      </w:r>
      <w:r>
        <w:rPr>
          <w:rFonts w:asciiTheme="minorEastAsia" w:hAnsiTheme="minorEastAsia"/>
          <w:sz w:val="28"/>
          <w:szCs w:val="28"/>
        </w:rPr>
        <w:t>明先生。</w:t>
      </w:r>
      <w:r>
        <w:rPr>
          <w:rFonts w:hint="eastAsia" w:asciiTheme="minorEastAsia" w:hAnsiTheme="minorEastAsia"/>
          <w:sz w:val="28"/>
          <w:szCs w:val="28"/>
        </w:rPr>
        <w:t>在交谈中</w:t>
      </w:r>
      <w:r>
        <w:rPr>
          <w:rFonts w:asciiTheme="minorEastAsia" w:hAnsiTheme="minorEastAsia"/>
          <w:sz w:val="28"/>
          <w:szCs w:val="28"/>
        </w:rPr>
        <w:t>，信息科学与工程学院陆卫兵副院长</w:t>
      </w:r>
      <w:r>
        <w:rPr>
          <w:rFonts w:hint="eastAsia" w:asciiTheme="minorEastAsia" w:hAnsiTheme="minorEastAsia"/>
          <w:sz w:val="28"/>
          <w:szCs w:val="28"/>
        </w:rPr>
        <w:t>从</w:t>
      </w:r>
      <w:r>
        <w:rPr>
          <w:rFonts w:asciiTheme="minorEastAsia" w:hAnsiTheme="minorEastAsia"/>
          <w:sz w:val="28"/>
          <w:szCs w:val="28"/>
        </w:rPr>
        <w:t>专业的角度与刘</w:t>
      </w:r>
      <w:r>
        <w:rPr>
          <w:rFonts w:hint="eastAsia" w:asciiTheme="minorEastAsia" w:hAnsiTheme="minorEastAsia"/>
          <w:sz w:val="28"/>
          <w:szCs w:val="28"/>
        </w:rPr>
        <w:t>纪</w:t>
      </w:r>
      <w:r>
        <w:rPr>
          <w:rFonts w:asciiTheme="minorEastAsia" w:hAnsiTheme="minorEastAsia"/>
          <w:sz w:val="28"/>
          <w:szCs w:val="28"/>
        </w:rPr>
        <w:t>明主席就公司</w:t>
      </w:r>
      <w:r>
        <w:rPr>
          <w:rFonts w:hint="eastAsia" w:asciiTheme="minorEastAsia" w:hAnsiTheme="minorEastAsia"/>
          <w:sz w:val="28"/>
          <w:szCs w:val="28"/>
        </w:rPr>
        <w:t>主要</w:t>
      </w:r>
      <w:r>
        <w:rPr>
          <w:rFonts w:asciiTheme="minorEastAsia" w:hAnsiTheme="minorEastAsia"/>
          <w:sz w:val="28"/>
          <w:szCs w:val="28"/>
        </w:rPr>
        <w:t>产品及未来发展</w:t>
      </w:r>
      <w:r>
        <w:rPr>
          <w:rFonts w:hint="eastAsia" w:asciiTheme="minorEastAsia" w:hAnsiTheme="minorEastAsia"/>
          <w:sz w:val="28"/>
          <w:szCs w:val="28"/>
        </w:rPr>
        <w:t>方向、</w:t>
      </w:r>
      <w:r>
        <w:rPr>
          <w:rFonts w:asciiTheme="minorEastAsia" w:hAnsiTheme="minorEastAsia"/>
          <w:sz w:val="28"/>
          <w:szCs w:val="28"/>
        </w:rPr>
        <w:t>以及双方可合作领域进行了</w:t>
      </w:r>
      <w:r>
        <w:rPr>
          <w:rFonts w:hint="eastAsia" w:asciiTheme="minorEastAsia" w:hAnsiTheme="minorEastAsia"/>
          <w:sz w:val="28"/>
          <w:szCs w:val="28"/>
        </w:rPr>
        <w:t>深入的交流</w:t>
      </w:r>
      <w:r>
        <w:rPr>
          <w:rFonts w:asciiTheme="minorEastAsia" w:hAnsiTheme="minorEastAsia"/>
          <w:sz w:val="28"/>
          <w:szCs w:val="28"/>
        </w:rPr>
        <w:t>。同时</w:t>
      </w:r>
      <w:r>
        <w:rPr>
          <w:rFonts w:hint="eastAsia" w:asciiTheme="minorEastAsia" w:hAnsiTheme="minorEastAsia"/>
          <w:sz w:val="28"/>
          <w:szCs w:val="28"/>
        </w:rPr>
        <w:t>刘纪明</w:t>
      </w:r>
      <w:r>
        <w:rPr>
          <w:rFonts w:asciiTheme="minorEastAsia" w:hAnsiTheme="minorEastAsia"/>
          <w:sz w:val="28"/>
          <w:szCs w:val="28"/>
        </w:rPr>
        <w:t>主席表示，</w:t>
      </w:r>
      <w:r>
        <w:rPr>
          <w:rFonts w:hint="eastAsia" w:asciiTheme="minorEastAsia" w:hAnsiTheme="minorEastAsia"/>
          <w:sz w:val="28"/>
          <w:szCs w:val="28"/>
        </w:rPr>
        <w:t>父辈</w:t>
      </w:r>
      <w:r>
        <w:rPr>
          <w:rFonts w:asciiTheme="minorEastAsia" w:hAnsiTheme="minorEastAsia"/>
          <w:sz w:val="28"/>
          <w:szCs w:val="28"/>
        </w:rPr>
        <w:t>在东南大学设立</w:t>
      </w:r>
      <w:r>
        <w:rPr>
          <w:rFonts w:hint="eastAsia" w:asciiTheme="minorEastAsia" w:hAnsiTheme="minor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“</w:t>
      </w:r>
      <w:r>
        <w:rPr>
          <w:rFonts w:hint="eastAsia" w:asciiTheme="minorEastAsia" w:hAnsiTheme="minorEastAsia"/>
          <w:sz w:val="28"/>
          <w:szCs w:val="28"/>
        </w:rPr>
        <w:t>刘永龄</w:t>
      </w:r>
      <w:r>
        <w:rPr>
          <w:rFonts w:asciiTheme="minorEastAsia" w:hAnsiTheme="minorEastAsia"/>
          <w:sz w:val="28"/>
          <w:szCs w:val="28"/>
        </w:rPr>
        <w:t>、纪辉娇奖助学金”</w:t>
      </w:r>
      <w:r>
        <w:rPr>
          <w:rFonts w:hint="eastAsia" w:asciiTheme="minorEastAsia" w:hAnsiTheme="minorEastAsia"/>
          <w:sz w:val="28"/>
          <w:szCs w:val="28"/>
        </w:rPr>
        <w:t>将</w:t>
      </w:r>
      <w:r>
        <w:rPr>
          <w:rFonts w:asciiTheme="minorEastAsia" w:hAnsiTheme="minorEastAsia"/>
          <w:sz w:val="28"/>
          <w:szCs w:val="28"/>
        </w:rPr>
        <w:t>继续</w:t>
      </w:r>
      <w:r>
        <w:rPr>
          <w:rFonts w:hint="eastAsia" w:asciiTheme="minorEastAsia" w:hAnsiTheme="minorEastAsia"/>
          <w:sz w:val="28"/>
          <w:szCs w:val="28"/>
        </w:rPr>
        <w:t>设立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对</w:t>
      </w:r>
      <w:r>
        <w:rPr>
          <w:rFonts w:asciiTheme="minorEastAsia" w:hAnsiTheme="minorEastAsia"/>
          <w:sz w:val="28"/>
          <w:szCs w:val="28"/>
        </w:rPr>
        <w:t>与东南大学</w:t>
      </w:r>
      <w:r>
        <w:rPr>
          <w:rFonts w:hint="eastAsia" w:asciiTheme="minorEastAsia" w:hAnsiTheme="minorEastAsia"/>
          <w:sz w:val="28"/>
          <w:szCs w:val="28"/>
        </w:rPr>
        <w:t>未来</w:t>
      </w:r>
      <w:r>
        <w:rPr>
          <w:rFonts w:asciiTheme="minorEastAsia" w:hAnsiTheme="minorEastAsia"/>
          <w:sz w:val="28"/>
          <w:szCs w:val="28"/>
        </w:rPr>
        <w:t>合作</w:t>
      </w:r>
      <w:r>
        <w:rPr>
          <w:rFonts w:hint="eastAsia" w:asciiTheme="minorEastAsia" w:hAnsiTheme="minorEastAsia"/>
          <w:sz w:val="28"/>
          <w:szCs w:val="28"/>
        </w:rPr>
        <w:t>范围</w:t>
      </w:r>
      <w:r>
        <w:rPr>
          <w:rFonts w:asciiTheme="minorEastAsia" w:hAnsiTheme="minorEastAsia"/>
          <w:sz w:val="28"/>
          <w:szCs w:val="28"/>
        </w:rPr>
        <w:t>的拓展</w:t>
      </w:r>
      <w:r>
        <w:rPr>
          <w:rFonts w:hint="eastAsia" w:asciiTheme="minorEastAsia" w:hAnsiTheme="minorEastAsia"/>
          <w:sz w:val="28"/>
          <w:szCs w:val="28"/>
        </w:rPr>
        <w:t>充满</w:t>
      </w:r>
      <w:r>
        <w:rPr>
          <w:rFonts w:asciiTheme="minorEastAsia" w:hAnsiTheme="minorEastAsia"/>
          <w:sz w:val="28"/>
          <w:szCs w:val="28"/>
        </w:rPr>
        <w:t>期待。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在接下来</w:t>
      </w:r>
      <w:r>
        <w:rPr>
          <w:rFonts w:asciiTheme="minorEastAsia" w:hAnsiTheme="minorEastAsia"/>
          <w:sz w:val="28"/>
          <w:szCs w:val="28"/>
        </w:rPr>
        <w:t>的行程中，黄大卫副校长一行分别拜访了力宝</w:t>
      </w:r>
      <w:r>
        <w:rPr>
          <w:rFonts w:hint="eastAsia" w:asciiTheme="minorEastAsia" w:hAnsiTheme="minorEastAsia"/>
          <w:sz w:val="28"/>
          <w:szCs w:val="28"/>
        </w:rPr>
        <w:t>有限</w:t>
      </w:r>
      <w:r>
        <w:rPr>
          <w:rFonts w:asciiTheme="minorEastAsia" w:hAnsiTheme="minorEastAsia"/>
          <w:sz w:val="28"/>
          <w:szCs w:val="28"/>
        </w:rPr>
        <w:t>公司李文藻董事、中国银行香港分行</w:t>
      </w:r>
      <w:r>
        <w:rPr>
          <w:rFonts w:hint="eastAsia" w:asciiTheme="minorEastAsia" w:hAnsiTheme="minorEastAsia"/>
          <w:sz w:val="28"/>
          <w:szCs w:val="28"/>
        </w:rPr>
        <w:t>副</w:t>
      </w:r>
      <w:r>
        <w:rPr>
          <w:rFonts w:asciiTheme="minorEastAsia" w:hAnsiTheme="minorEastAsia"/>
          <w:sz w:val="28"/>
          <w:szCs w:val="28"/>
        </w:rPr>
        <w:t>行长王兵先生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以及</w:t>
      </w:r>
      <w:r>
        <w:rPr>
          <w:rFonts w:hint="eastAsia" w:asciiTheme="minorEastAsia" w:hAnsiTheme="minorEastAsia"/>
          <w:sz w:val="28"/>
          <w:szCs w:val="28"/>
        </w:rPr>
        <w:t>香港</w:t>
      </w:r>
      <w:r>
        <w:rPr>
          <w:rFonts w:asciiTheme="minorEastAsia" w:hAnsiTheme="minorEastAsia"/>
          <w:sz w:val="28"/>
          <w:szCs w:val="28"/>
        </w:rPr>
        <w:t>邵氏基金会翁以登</w:t>
      </w:r>
      <w:r>
        <w:rPr>
          <w:rFonts w:hint="eastAsia" w:asciiTheme="minorEastAsia" w:hAnsiTheme="minorEastAsia"/>
          <w:sz w:val="28"/>
          <w:szCs w:val="28"/>
        </w:rPr>
        <w:t>特别顾问夫妇</w:t>
      </w:r>
      <w:r>
        <w:rPr>
          <w:rFonts w:asciiTheme="minorEastAsia" w:hAnsiTheme="minorEastAsia"/>
          <w:sz w:val="28"/>
          <w:szCs w:val="28"/>
        </w:rPr>
        <w:t>。</w:t>
      </w:r>
      <w:r>
        <w:rPr>
          <w:rFonts w:hint="eastAsia" w:asciiTheme="minorEastAsia" w:hAnsiTheme="minorEastAsia"/>
          <w:sz w:val="28"/>
          <w:szCs w:val="28"/>
        </w:rPr>
        <w:t>共叙</w:t>
      </w:r>
      <w:r>
        <w:rPr>
          <w:rFonts w:asciiTheme="minorEastAsia" w:hAnsiTheme="minorEastAsia"/>
          <w:sz w:val="28"/>
          <w:szCs w:val="28"/>
        </w:rPr>
        <w:t>友情的同时，</w:t>
      </w:r>
      <w:r>
        <w:rPr>
          <w:rFonts w:hint="eastAsia" w:asciiTheme="minorEastAsia" w:hAnsiTheme="minorEastAsia"/>
          <w:sz w:val="28"/>
          <w:szCs w:val="28"/>
        </w:rPr>
        <w:t>也为</w:t>
      </w:r>
      <w:r>
        <w:rPr>
          <w:rFonts w:asciiTheme="minorEastAsia" w:hAnsiTheme="minorEastAsia"/>
          <w:sz w:val="28"/>
          <w:szCs w:val="28"/>
        </w:rPr>
        <w:t>今后的合作与支持打下了良好的基础。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在香港</w:t>
      </w:r>
      <w:r>
        <w:rPr>
          <w:rFonts w:asciiTheme="minorEastAsia" w:hAnsiTheme="minorEastAsia"/>
          <w:sz w:val="28"/>
          <w:szCs w:val="28"/>
        </w:rPr>
        <w:t>期间，黄大卫副校长一行，特</w:t>
      </w:r>
      <w:r>
        <w:rPr>
          <w:rFonts w:hint="eastAsia" w:asciiTheme="minorEastAsia" w:hAnsiTheme="minorEastAsia"/>
          <w:sz w:val="28"/>
          <w:szCs w:val="28"/>
        </w:rPr>
        <w:t>地走访</w:t>
      </w:r>
      <w:r>
        <w:rPr>
          <w:rFonts w:asciiTheme="minorEastAsia" w:hAnsiTheme="minorEastAsia"/>
          <w:sz w:val="28"/>
          <w:szCs w:val="28"/>
        </w:rPr>
        <w:t>了</w:t>
      </w:r>
      <w:r>
        <w:rPr>
          <w:rFonts w:hint="eastAsia" w:asciiTheme="minorEastAsia" w:hAnsiTheme="minorEastAsia"/>
          <w:sz w:val="28"/>
          <w:szCs w:val="28"/>
        </w:rPr>
        <w:t>在</w:t>
      </w:r>
      <w:r>
        <w:rPr>
          <w:rFonts w:asciiTheme="minorEastAsia" w:hAnsiTheme="minorEastAsia"/>
          <w:sz w:val="28"/>
          <w:szCs w:val="28"/>
        </w:rPr>
        <w:t>我校设立奖学金的</w:t>
      </w:r>
      <w:r>
        <w:rPr>
          <w:rFonts w:hint="eastAsia" w:asciiTheme="minorEastAsia" w:hAnsiTheme="minorEastAsia"/>
          <w:sz w:val="28"/>
          <w:szCs w:val="28"/>
        </w:rPr>
        <w:t>知名</w:t>
      </w:r>
      <w:r>
        <w:rPr>
          <w:rFonts w:asciiTheme="minorEastAsia" w:hAnsiTheme="minorEastAsia"/>
          <w:sz w:val="28"/>
          <w:szCs w:val="28"/>
        </w:rPr>
        <w:t>校友</w:t>
      </w:r>
      <w:r>
        <w:rPr>
          <w:rFonts w:hint="eastAsia" w:asciiTheme="minorEastAsia" w:hAnsiTheme="minorEastAsia"/>
          <w:sz w:val="28"/>
          <w:szCs w:val="28"/>
        </w:rPr>
        <w:t>林嘉喜</w:t>
      </w:r>
      <w:r>
        <w:rPr>
          <w:rFonts w:asciiTheme="minorEastAsia" w:hAnsiTheme="minorEastAsia"/>
          <w:sz w:val="28"/>
          <w:szCs w:val="28"/>
        </w:rPr>
        <w:t>、王劲松校友。</w:t>
      </w:r>
      <w:r>
        <w:rPr>
          <w:rFonts w:hint="eastAsia" w:asciiTheme="minorEastAsia" w:hAnsiTheme="minorEastAsia"/>
          <w:sz w:val="28"/>
          <w:szCs w:val="28"/>
        </w:rPr>
        <w:t>在和林嘉喜校友的会面中，</w:t>
      </w:r>
      <w:r>
        <w:rPr>
          <w:rFonts w:asciiTheme="minorEastAsia" w:hAnsiTheme="minorEastAsia"/>
          <w:sz w:val="28"/>
          <w:szCs w:val="28"/>
        </w:rPr>
        <w:t>大家亲切的交谈，</w:t>
      </w:r>
      <w:r>
        <w:rPr>
          <w:rFonts w:hint="eastAsia" w:asciiTheme="minorEastAsia" w:hAnsiTheme="minorEastAsia"/>
          <w:sz w:val="28"/>
          <w:szCs w:val="28"/>
        </w:rPr>
        <w:t>同时</w:t>
      </w:r>
      <w:r>
        <w:rPr>
          <w:rFonts w:asciiTheme="minorEastAsia" w:hAnsiTheme="minorEastAsia"/>
          <w:sz w:val="28"/>
          <w:szCs w:val="28"/>
        </w:rPr>
        <w:t>交流了校友工作的一些想法和建议</w:t>
      </w:r>
      <w:r>
        <w:rPr>
          <w:rFonts w:hint="eastAsia" w:asciiTheme="minorEastAsia" w:hAnsiTheme="minorEastAsia"/>
          <w:sz w:val="28"/>
          <w:szCs w:val="28"/>
        </w:rPr>
        <w:t>；王劲松</w:t>
      </w:r>
      <w:r>
        <w:rPr>
          <w:rFonts w:asciiTheme="minorEastAsia" w:hAnsiTheme="minorEastAsia"/>
          <w:sz w:val="28"/>
          <w:szCs w:val="28"/>
        </w:rPr>
        <w:t>校友则带领访问团一行来到</w:t>
      </w:r>
      <w:r>
        <w:rPr>
          <w:rFonts w:hint="eastAsia" w:asciiTheme="minorEastAsia" w:hAnsiTheme="minorEastAsia"/>
          <w:sz w:val="28"/>
          <w:szCs w:val="28"/>
        </w:rPr>
        <w:t>和他共同</w:t>
      </w:r>
      <w:r>
        <w:rPr>
          <w:rFonts w:asciiTheme="minorEastAsia" w:hAnsiTheme="minorEastAsia"/>
          <w:sz w:val="28"/>
          <w:szCs w:val="28"/>
        </w:rPr>
        <w:t>在东南大学设立奖助学金的</w:t>
      </w:r>
      <w:r>
        <w:rPr>
          <w:rFonts w:hint="eastAsia" w:asciiTheme="minorEastAsia" w:hAnsiTheme="minorEastAsia"/>
          <w:sz w:val="28"/>
          <w:szCs w:val="28"/>
        </w:rPr>
        <w:t>陈延年</w:t>
      </w:r>
      <w:r>
        <w:rPr>
          <w:rFonts w:asciiTheme="minorEastAsia" w:hAnsiTheme="minorEastAsia"/>
          <w:sz w:val="28"/>
          <w:szCs w:val="28"/>
        </w:rPr>
        <w:t>博士的公司，</w:t>
      </w:r>
      <w:r>
        <w:rPr>
          <w:rFonts w:hint="eastAsia" w:asciiTheme="minorEastAsia" w:hAnsiTheme="minorEastAsia"/>
          <w:sz w:val="28"/>
          <w:szCs w:val="28"/>
        </w:rPr>
        <w:t>参观</w:t>
      </w:r>
      <w:r>
        <w:rPr>
          <w:rFonts w:asciiTheme="minorEastAsia" w:hAnsiTheme="minorEastAsia"/>
          <w:sz w:val="28"/>
          <w:szCs w:val="28"/>
        </w:rPr>
        <w:t>之余，王劲松、陈延年博士和访问团一行进行了交流</w:t>
      </w:r>
      <w:r>
        <w:rPr>
          <w:rFonts w:hint="eastAsia" w:asciiTheme="minorEastAsia" w:hAnsiTheme="minorEastAsia"/>
          <w:sz w:val="28"/>
          <w:szCs w:val="28"/>
        </w:rPr>
        <w:t>，表达了</w:t>
      </w:r>
      <w:r>
        <w:rPr>
          <w:rFonts w:asciiTheme="minorEastAsia" w:hAnsiTheme="minorEastAsia"/>
          <w:sz w:val="28"/>
          <w:szCs w:val="28"/>
        </w:rPr>
        <w:t>将继续设立奖学金支持母校的意愿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4月13日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访问团一行</w:t>
      </w:r>
      <w:r>
        <w:rPr>
          <w:rFonts w:asciiTheme="minorEastAsia" w:hAnsiTheme="minorEastAsia"/>
          <w:sz w:val="28"/>
          <w:szCs w:val="28"/>
        </w:rPr>
        <w:t>参加了香港校友会一年一度的年会，看望了</w:t>
      </w:r>
      <w:r>
        <w:rPr>
          <w:rFonts w:hint="eastAsia" w:asciiTheme="minorEastAsia" w:hAnsiTheme="minorEastAsia"/>
          <w:sz w:val="28"/>
          <w:szCs w:val="28"/>
        </w:rPr>
        <w:t>在</w:t>
      </w:r>
      <w:r>
        <w:rPr>
          <w:rFonts w:asciiTheme="minorEastAsia" w:hAnsiTheme="minorEastAsia"/>
          <w:sz w:val="28"/>
          <w:szCs w:val="28"/>
        </w:rPr>
        <w:t>香港学习、工作的东大校友，</w:t>
      </w:r>
      <w:r>
        <w:rPr>
          <w:rFonts w:hint="eastAsia" w:asciiTheme="minorEastAsia" w:hAnsiTheme="minorEastAsia"/>
          <w:sz w:val="28"/>
          <w:szCs w:val="28"/>
        </w:rPr>
        <w:t>黄大卫</w:t>
      </w:r>
      <w:r>
        <w:rPr>
          <w:rFonts w:asciiTheme="minorEastAsia" w:hAnsiTheme="minorEastAsia"/>
          <w:sz w:val="28"/>
          <w:szCs w:val="28"/>
        </w:rPr>
        <w:t>副校长</w:t>
      </w:r>
      <w:r>
        <w:rPr>
          <w:rFonts w:hint="eastAsia" w:asciiTheme="minorEastAsia" w:hAnsiTheme="minorEastAsia"/>
          <w:sz w:val="28"/>
          <w:szCs w:val="28"/>
        </w:rPr>
        <w:t>介绍</w:t>
      </w:r>
      <w:r>
        <w:rPr>
          <w:rFonts w:asciiTheme="minorEastAsia" w:hAnsiTheme="minorEastAsia"/>
          <w:sz w:val="28"/>
          <w:szCs w:val="28"/>
        </w:rPr>
        <w:t>了母校</w:t>
      </w:r>
      <w:r>
        <w:rPr>
          <w:rFonts w:hint="eastAsia" w:asciiTheme="minorEastAsia" w:hAnsiTheme="minor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发展与成就，并带去了母校</w:t>
      </w:r>
      <w:r>
        <w:rPr>
          <w:rFonts w:hint="eastAsia" w:asciiTheme="minorEastAsia" w:hAnsiTheme="minorEastAsia"/>
          <w:sz w:val="28"/>
          <w:szCs w:val="28"/>
        </w:rPr>
        <w:t>亲切</w:t>
      </w:r>
      <w:r>
        <w:rPr>
          <w:rFonts w:asciiTheme="minorEastAsia" w:hAnsiTheme="minorEastAsia"/>
          <w:sz w:val="28"/>
          <w:szCs w:val="28"/>
        </w:rPr>
        <w:t>的问候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黄大卫副校长此次带团赴港访问，圆满完成了访问任务，达到了预期效果，加强了与香港相关企业及</w:t>
      </w:r>
      <w:r>
        <w:rPr>
          <w:rFonts w:asciiTheme="minorEastAsia" w:hAnsiTheme="minorEastAsia"/>
          <w:sz w:val="28"/>
          <w:szCs w:val="28"/>
        </w:rPr>
        <w:t>知名人士</w:t>
      </w:r>
      <w:r>
        <w:rPr>
          <w:rFonts w:hint="eastAsia" w:asciiTheme="minorEastAsia" w:hAnsiTheme="minorEastAsia"/>
          <w:sz w:val="28"/>
          <w:szCs w:val="28"/>
        </w:rPr>
        <w:t>的联络，推进了实质性合作的进程，为我校在香港地区进一步开展交流与合作夯实了基础。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5"/>
    <w:rsid w:val="00003BBE"/>
    <w:rsid w:val="00010870"/>
    <w:rsid w:val="00010B60"/>
    <w:rsid w:val="0001534D"/>
    <w:rsid w:val="0002311B"/>
    <w:rsid w:val="000256BB"/>
    <w:rsid w:val="000303C5"/>
    <w:rsid w:val="000315B0"/>
    <w:rsid w:val="00034060"/>
    <w:rsid w:val="00034D73"/>
    <w:rsid w:val="00037732"/>
    <w:rsid w:val="000419E7"/>
    <w:rsid w:val="00044700"/>
    <w:rsid w:val="00046828"/>
    <w:rsid w:val="00047056"/>
    <w:rsid w:val="00051093"/>
    <w:rsid w:val="00052F71"/>
    <w:rsid w:val="00056478"/>
    <w:rsid w:val="0005662E"/>
    <w:rsid w:val="00065115"/>
    <w:rsid w:val="00073B11"/>
    <w:rsid w:val="00073ED0"/>
    <w:rsid w:val="00095D6A"/>
    <w:rsid w:val="000A4FFA"/>
    <w:rsid w:val="000B2E55"/>
    <w:rsid w:val="000B43D5"/>
    <w:rsid w:val="000B7F0A"/>
    <w:rsid w:val="000C086F"/>
    <w:rsid w:val="000C1605"/>
    <w:rsid w:val="000C3520"/>
    <w:rsid w:val="000C5560"/>
    <w:rsid w:val="000D0536"/>
    <w:rsid w:val="000D1F34"/>
    <w:rsid w:val="000D7F22"/>
    <w:rsid w:val="000E05F8"/>
    <w:rsid w:val="000E2277"/>
    <w:rsid w:val="000E389B"/>
    <w:rsid w:val="000E42CA"/>
    <w:rsid w:val="000F38B0"/>
    <w:rsid w:val="000F5C94"/>
    <w:rsid w:val="00101101"/>
    <w:rsid w:val="001034BA"/>
    <w:rsid w:val="00104C01"/>
    <w:rsid w:val="001056C5"/>
    <w:rsid w:val="00111FA8"/>
    <w:rsid w:val="00117294"/>
    <w:rsid w:val="00126F68"/>
    <w:rsid w:val="00127D96"/>
    <w:rsid w:val="0013200A"/>
    <w:rsid w:val="001401F7"/>
    <w:rsid w:val="001443B8"/>
    <w:rsid w:val="001449B6"/>
    <w:rsid w:val="00145423"/>
    <w:rsid w:val="0015174C"/>
    <w:rsid w:val="0015293D"/>
    <w:rsid w:val="0015587F"/>
    <w:rsid w:val="00156ACA"/>
    <w:rsid w:val="00163DB6"/>
    <w:rsid w:val="001648F5"/>
    <w:rsid w:val="0017500E"/>
    <w:rsid w:val="0017671C"/>
    <w:rsid w:val="00182E99"/>
    <w:rsid w:val="00185B61"/>
    <w:rsid w:val="00187C4A"/>
    <w:rsid w:val="001960DC"/>
    <w:rsid w:val="00197A4C"/>
    <w:rsid w:val="001A1864"/>
    <w:rsid w:val="001A35B3"/>
    <w:rsid w:val="001A502A"/>
    <w:rsid w:val="001A64DA"/>
    <w:rsid w:val="001B1BC9"/>
    <w:rsid w:val="001B34B5"/>
    <w:rsid w:val="001B4CDC"/>
    <w:rsid w:val="001D4ADD"/>
    <w:rsid w:val="001D6A33"/>
    <w:rsid w:val="001D6FA8"/>
    <w:rsid w:val="001E3F60"/>
    <w:rsid w:val="001E4B0E"/>
    <w:rsid w:val="001E53BD"/>
    <w:rsid w:val="001F0EA9"/>
    <w:rsid w:val="001F6F29"/>
    <w:rsid w:val="002002B4"/>
    <w:rsid w:val="0020086B"/>
    <w:rsid w:val="00205B51"/>
    <w:rsid w:val="002210F1"/>
    <w:rsid w:val="002219DC"/>
    <w:rsid w:val="002258D7"/>
    <w:rsid w:val="00230DC4"/>
    <w:rsid w:val="002351FB"/>
    <w:rsid w:val="0023570B"/>
    <w:rsid w:val="00235D88"/>
    <w:rsid w:val="002413C5"/>
    <w:rsid w:val="0024327C"/>
    <w:rsid w:val="002444D2"/>
    <w:rsid w:val="00245896"/>
    <w:rsid w:val="00254C2C"/>
    <w:rsid w:val="002606DD"/>
    <w:rsid w:val="002622E3"/>
    <w:rsid w:val="002628EF"/>
    <w:rsid w:val="002628F0"/>
    <w:rsid w:val="002631DC"/>
    <w:rsid w:val="00264A8E"/>
    <w:rsid w:val="00265AD7"/>
    <w:rsid w:val="00266FBB"/>
    <w:rsid w:val="00271707"/>
    <w:rsid w:val="002729C5"/>
    <w:rsid w:val="002729D0"/>
    <w:rsid w:val="00272E93"/>
    <w:rsid w:val="00274175"/>
    <w:rsid w:val="00274389"/>
    <w:rsid w:val="002761C5"/>
    <w:rsid w:val="0028036A"/>
    <w:rsid w:val="002806B7"/>
    <w:rsid w:val="00283189"/>
    <w:rsid w:val="00284EF5"/>
    <w:rsid w:val="002858F8"/>
    <w:rsid w:val="00291042"/>
    <w:rsid w:val="00294FCC"/>
    <w:rsid w:val="00297A56"/>
    <w:rsid w:val="002A1963"/>
    <w:rsid w:val="002A5241"/>
    <w:rsid w:val="002A5C8C"/>
    <w:rsid w:val="002A6F08"/>
    <w:rsid w:val="002A7C4C"/>
    <w:rsid w:val="002B35BE"/>
    <w:rsid w:val="002B6D20"/>
    <w:rsid w:val="002B78EF"/>
    <w:rsid w:val="002C383F"/>
    <w:rsid w:val="002C6471"/>
    <w:rsid w:val="002D5073"/>
    <w:rsid w:val="002D6A19"/>
    <w:rsid w:val="002E4BC5"/>
    <w:rsid w:val="002F23E6"/>
    <w:rsid w:val="002F379C"/>
    <w:rsid w:val="002F5CAE"/>
    <w:rsid w:val="0030143B"/>
    <w:rsid w:val="00301C52"/>
    <w:rsid w:val="0030239E"/>
    <w:rsid w:val="00303E4E"/>
    <w:rsid w:val="00307325"/>
    <w:rsid w:val="00312608"/>
    <w:rsid w:val="0031781A"/>
    <w:rsid w:val="00320325"/>
    <w:rsid w:val="003211DB"/>
    <w:rsid w:val="00322C12"/>
    <w:rsid w:val="00325CB0"/>
    <w:rsid w:val="00334A3B"/>
    <w:rsid w:val="003426F0"/>
    <w:rsid w:val="00365C0F"/>
    <w:rsid w:val="00370F7B"/>
    <w:rsid w:val="00373FC0"/>
    <w:rsid w:val="003745B6"/>
    <w:rsid w:val="003748E7"/>
    <w:rsid w:val="0038000A"/>
    <w:rsid w:val="003920BD"/>
    <w:rsid w:val="00392A97"/>
    <w:rsid w:val="00393F37"/>
    <w:rsid w:val="003A3AD8"/>
    <w:rsid w:val="003A437C"/>
    <w:rsid w:val="003A53D1"/>
    <w:rsid w:val="003B00A2"/>
    <w:rsid w:val="003B41AB"/>
    <w:rsid w:val="003B459E"/>
    <w:rsid w:val="003B4732"/>
    <w:rsid w:val="003B5C8E"/>
    <w:rsid w:val="003C5AEE"/>
    <w:rsid w:val="003C6260"/>
    <w:rsid w:val="003C79A4"/>
    <w:rsid w:val="003D0352"/>
    <w:rsid w:val="003D36E1"/>
    <w:rsid w:val="003D4502"/>
    <w:rsid w:val="003D45BA"/>
    <w:rsid w:val="003D6467"/>
    <w:rsid w:val="003E06E0"/>
    <w:rsid w:val="003E707D"/>
    <w:rsid w:val="003E7BCD"/>
    <w:rsid w:val="003E7E78"/>
    <w:rsid w:val="003F2129"/>
    <w:rsid w:val="004029F5"/>
    <w:rsid w:val="00404301"/>
    <w:rsid w:val="00404CAF"/>
    <w:rsid w:val="004342DB"/>
    <w:rsid w:val="00441327"/>
    <w:rsid w:val="00442DE8"/>
    <w:rsid w:val="004441AA"/>
    <w:rsid w:val="004523E9"/>
    <w:rsid w:val="00454ADA"/>
    <w:rsid w:val="00457F6C"/>
    <w:rsid w:val="0046268D"/>
    <w:rsid w:val="004633C6"/>
    <w:rsid w:val="00464487"/>
    <w:rsid w:val="0046627E"/>
    <w:rsid w:val="0046780A"/>
    <w:rsid w:val="0047031C"/>
    <w:rsid w:val="00471CFE"/>
    <w:rsid w:val="004735D3"/>
    <w:rsid w:val="00474B51"/>
    <w:rsid w:val="004774E7"/>
    <w:rsid w:val="00477BA1"/>
    <w:rsid w:val="0048001A"/>
    <w:rsid w:val="004817A0"/>
    <w:rsid w:val="00482DFB"/>
    <w:rsid w:val="00485745"/>
    <w:rsid w:val="00494157"/>
    <w:rsid w:val="004A28D0"/>
    <w:rsid w:val="004A411A"/>
    <w:rsid w:val="004A6FDC"/>
    <w:rsid w:val="004B076E"/>
    <w:rsid w:val="004B07DC"/>
    <w:rsid w:val="004B150B"/>
    <w:rsid w:val="004B28F7"/>
    <w:rsid w:val="004B3AE9"/>
    <w:rsid w:val="004B4483"/>
    <w:rsid w:val="004B4C05"/>
    <w:rsid w:val="004C2E02"/>
    <w:rsid w:val="004C2F4E"/>
    <w:rsid w:val="004D29BB"/>
    <w:rsid w:val="004D4135"/>
    <w:rsid w:val="004E29DC"/>
    <w:rsid w:val="004E67C9"/>
    <w:rsid w:val="004E7EE1"/>
    <w:rsid w:val="004F2CA3"/>
    <w:rsid w:val="004F2F5C"/>
    <w:rsid w:val="004F30DD"/>
    <w:rsid w:val="004F7E89"/>
    <w:rsid w:val="0050140A"/>
    <w:rsid w:val="005121AF"/>
    <w:rsid w:val="005131BF"/>
    <w:rsid w:val="00514465"/>
    <w:rsid w:val="0051464B"/>
    <w:rsid w:val="0051745B"/>
    <w:rsid w:val="0052665B"/>
    <w:rsid w:val="00531646"/>
    <w:rsid w:val="00532806"/>
    <w:rsid w:val="0053305F"/>
    <w:rsid w:val="00535BD3"/>
    <w:rsid w:val="00536121"/>
    <w:rsid w:val="00541986"/>
    <w:rsid w:val="00546756"/>
    <w:rsid w:val="005505FF"/>
    <w:rsid w:val="005511E1"/>
    <w:rsid w:val="0055265D"/>
    <w:rsid w:val="00557A0A"/>
    <w:rsid w:val="00563B09"/>
    <w:rsid w:val="005654A0"/>
    <w:rsid w:val="00570656"/>
    <w:rsid w:val="0057139E"/>
    <w:rsid w:val="00576AE2"/>
    <w:rsid w:val="00582BDE"/>
    <w:rsid w:val="005839EE"/>
    <w:rsid w:val="0058461B"/>
    <w:rsid w:val="00586D5D"/>
    <w:rsid w:val="005A2E2C"/>
    <w:rsid w:val="005B2FB8"/>
    <w:rsid w:val="005B3498"/>
    <w:rsid w:val="005B374E"/>
    <w:rsid w:val="005B5E01"/>
    <w:rsid w:val="005B7947"/>
    <w:rsid w:val="005B7F82"/>
    <w:rsid w:val="005C1091"/>
    <w:rsid w:val="005C55C2"/>
    <w:rsid w:val="005C5CA5"/>
    <w:rsid w:val="005C5F7B"/>
    <w:rsid w:val="005C6E41"/>
    <w:rsid w:val="005C7DD5"/>
    <w:rsid w:val="005D5B06"/>
    <w:rsid w:val="005D6BE4"/>
    <w:rsid w:val="005E0870"/>
    <w:rsid w:val="005E1280"/>
    <w:rsid w:val="005E2936"/>
    <w:rsid w:val="005E61CA"/>
    <w:rsid w:val="005E77DD"/>
    <w:rsid w:val="005F0C7E"/>
    <w:rsid w:val="005F1732"/>
    <w:rsid w:val="005F46F1"/>
    <w:rsid w:val="005F619E"/>
    <w:rsid w:val="005F6272"/>
    <w:rsid w:val="006002D4"/>
    <w:rsid w:val="00601AC4"/>
    <w:rsid w:val="00602D6D"/>
    <w:rsid w:val="00603FC7"/>
    <w:rsid w:val="00607D55"/>
    <w:rsid w:val="00613D4F"/>
    <w:rsid w:val="00617161"/>
    <w:rsid w:val="0062691D"/>
    <w:rsid w:val="00631929"/>
    <w:rsid w:val="0064122E"/>
    <w:rsid w:val="00641A2A"/>
    <w:rsid w:val="00642F15"/>
    <w:rsid w:val="00650F1F"/>
    <w:rsid w:val="00653493"/>
    <w:rsid w:val="006556A3"/>
    <w:rsid w:val="00666C35"/>
    <w:rsid w:val="006674F0"/>
    <w:rsid w:val="006736D3"/>
    <w:rsid w:val="00676D2F"/>
    <w:rsid w:val="006A1368"/>
    <w:rsid w:val="006A4B6C"/>
    <w:rsid w:val="006A745A"/>
    <w:rsid w:val="006B209A"/>
    <w:rsid w:val="006B279D"/>
    <w:rsid w:val="006B481E"/>
    <w:rsid w:val="006B5974"/>
    <w:rsid w:val="006C20EB"/>
    <w:rsid w:val="006D0DD3"/>
    <w:rsid w:val="006D36EA"/>
    <w:rsid w:val="006D75FC"/>
    <w:rsid w:val="006D7DEE"/>
    <w:rsid w:val="006E557C"/>
    <w:rsid w:val="006F2435"/>
    <w:rsid w:val="006F2ECA"/>
    <w:rsid w:val="006F544E"/>
    <w:rsid w:val="00700BD2"/>
    <w:rsid w:val="00700CAE"/>
    <w:rsid w:val="00701306"/>
    <w:rsid w:val="007023EE"/>
    <w:rsid w:val="00702D9C"/>
    <w:rsid w:val="00703BC1"/>
    <w:rsid w:val="007131D1"/>
    <w:rsid w:val="00714251"/>
    <w:rsid w:val="00724643"/>
    <w:rsid w:val="00725C3A"/>
    <w:rsid w:val="00726064"/>
    <w:rsid w:val="00731B12"/>
    <w:rsid w:val="00732938"/>
    <w:rsid w:val="007341E1"/>
    <w:rsid w:val="0073664D"/>
    <w:rsid w:val="007413C1"/>
    <w:rsid w:val="007474C1"/>
    <w:rsid w:val="0074763E"/>
    <w:rsid w:val="00750D97"/>
    <w:rsid w:val="00754CEF"/>
    <w:rsid w:val="00770B7A"/>
    <w:rsid w:val="0077212E"/>
    <w:rsid w:val="00772D7F"/>
    <w:rsid w:val="00773E8E"/>
    <w:rsid w:val="00774718"/>
    <w:rsid w:val="00774B51"/>
    <w:rsid w:val="00776B3E"/>
    <w:rsid w:val="00776D88"/>
    <w:rsid w:val="0079775B"/>
    <w:rsid w:val="007A1819"/>
    <w:rsid w:val="007A3D39"/>
    <w:rsid w:val="007B504F"/>
    <w:rsid w:val="007B658A"/>
    <w:rsid w:val="007D2892"/>
    <w:rsid w:val="007E31DE"/>
    <w:rsid w:val="007E3FC1"/>
    <w:rsid w:val="007E70B2"/>
    <w:rsid w:val="007F23C1"/>
    <w:rsid w:val="007F2E8A"/>
    <w:rsid w:val="007F2E9C"/>
    <w:rsid w:val="007F6074"/>
    <w:rsid w:val="007F6E7F"/>
    <w:rsid w:val="007F7A66"/>
    <w:rsid w:val="00804D5A"/>
    <w:rsid w:val="00806B59"/>
    <w:rsid w:val="0081033B"/>
    <w:rsid w:val="00812CB7"/>
    <w:rsid w:val="008142F2"/>
    <w:rsid w:val="00814B9D"/>
    <w:rsid w:val="00816153"/>
    <w:rsid w:val="008218D7"/>
    <w:rsid w:val="0082479C"/>
    <w:rsid w:val="0082616A"/>
    <w:rsid w:val="008323EE"/>
    <w:rsid w:val="00835614"/>
    <w:rsid w:val="00836DCD"/>
    <w:rsid w:val="00845695"/>
    <w:rsid w:val="00850FF5"/>
    <w:rsid w:val="00855CBD"/>
    <w:rsid w:val="0086346E"/>
    <w:rsid w:val="008656A5"/>
    <w:rsid w:val="008860F9"/>
    <w:rsid w:val="00891A74"/>
    <w:rsid w:val="008958E6"/>
    <w:rsid w:val="00895F35"/>
    <w:rsid w:val="0089766C"/>
    <w:rsid w:val="008A096F"/>
    <w:rsid w:val="008A1171"/>
    <w:rsid w:val="008A1FD8"/>
    <w:rsid w:val="008A4608"/>
    <w:rsid w:val="008A48ED"/>
    <w:rsid w:val="008B0B44"/>
    <w:rsid w:val="008B4FAE"/>
    <w:rsid w:val="008C0F94"/>
    <w:rsid w:val="008C272B"/>
    <w:rsid w:val="008D2C2E"/>
    <w:rsid w:val="008D384F"/>
    <w:rsid w:val="008E27E2"/>
    <w:rsid w:val="008E4ABF"/>
    <w:rsid w:val="008E6EAD"/>
    <w:rsid w:val="008F0F48"/>
    <w:rsid w:val="008F3A02"/>
    <w:rsid w:val="008F560E"/>
    <w:rsid w:val="00900FF6"/>
    <w:rsid w:val="00903EC4"/>
    <w:rsid w:val="00906976"/>
    <w:rsid w:val="0090756A"/>
    <w:rsid w:val="00910277"/>
    <w:rsid w:val="00910A12"/>
    <w:rsid w:val="00912BE5"/>
    <w:rsid w:val="00915790"/>
    <w:rsid w:val="009226C4"/>
    <w:rsid w:val="009305E0"/>
    <w:rsid w:val="009325BD"/>
    <w:rsid w:val="00937FAC"/>
    <w:rsid w:val="00941EF0"/>
    <w:rsid w:val="009442AD"/>
    <w:rsid w:val="00946C3F"/>
    <w:rsid w:val="009513F4"/>
    <w:rsid w:val="009525D5"/>
    <w:rsid w:val="00953C36"/>
    <w:rsid w:val="00955D0B"/>
    <w:rsid w:val="009639E8"/>
    <w:rsid w:val="00963F61"/>
    <w:rsid w:val="00970C15"/>
    <w:rsid w:val="0097561D"/>
    <w:rsid w:val="00976C5E"/>
    <w:rsid w:val="009822A3"/>
    <w:rsid w:val="00982879"/>
    <w:rsid w:val="009844AF"/>
    <w:rsid w:val="00992158"/>
    <w:rsid w:val="00993319"/>
    <w:rsid w:val="00993DC8"/>
    <w:rsid w:val="0099437D"/>
    <w:rsid w:val="00994F10"/>
    <w:rsid w:val="009A37FC"/>
    <w:rsid w:val="009A7793"/>
    <w:rsid w:val="009B277F"/>
    <w:rsid w:val="009B6239"/>
    <w:rsid w:val="009C32D4"/>
    <w:rsid w:val="009C4793"/>
    <w:rsid w:val="009D5F0A"/>
    <w:rsid w:val="009D6C2D"/>
    <w:rsid w:val="009E03A9"/>
    <w:rsid w:val="009E5F4E"/>
    <w:rsid w:val="009F14AE"/>
    <w:rsid w:val="00A042CF"/>
    <w:rsid w:val="00A11246"/>
    <w:rsid w:val="00A155FB"/>
    <w:rsid w:val="00A23B9B"/>
    <w:rsid w:val="00A25B48"/>
    <w:rsid w:val="00A2791D"/>
    <w:rsid w:val="00A31AD9"/>
    <w:rsid w:val="00A40A02"/>
    <w:rsid w:val="00A4362D"/>
    <w:rsid w:val="00A43889"/>
    <w:rsid w:val="00A4435C"/>
    <w:rsid w:val="00A56A90"/>
    <w:rsid w:val="00A61524"/>
    <w:rsid w:val="00A76D64"/>
    <w:rsid w:val="00A778C0"/>
    <w:rsid w:val="00A82453"/>
    <w:rsid w:val="00A82673"/>
    <w:rsid w:val="00A834B6"/>
    <w:rsid w:val="00A84975"/>
    <w:rsid w:val="00A90907"/>
    <w:rsid w:val="00A938F2"/>
    <w:rsid w:val="00A961B9"/>
    <w:rsid w:val="00AA1215"/>
    <w:rsid w:val="00AA4BDC"/>
    <w:rsid w:val="00AB27DA"/>
    <w:rsid w:val="00AB336C"/>
    <w:rsid w:val="00AB5F76"/>
    <w:rsid w:val="00AC1797"/>
    <w:rsid w:val="00AC377D"/>
    <w:rsid w:val="00AC50EF"/>
    <w:rsid w:val="00AC6CDD"/>
    <w:rsid w:val="00AC7AB2"/>
    <w:rsid w:val="00AD0848"/>
    <w:rsid w:val="00AD1B5F"/>
    <w:rsid w:val="00AD4E8B"/>
    <w:rsid w:val="00AD6028"/>
    <w:rsid w:val="00AD73DE"/>
    <w:rsid w:val="00AE2FB5"/>
    <w:rsid w:val="00B00E05"/>
    <w:rsid w:val="00B07C62"/>
    <w:rsid w:val="00B12A4A"/>
    <w:rsid w:val="00B153E5"/>
    <w:rsid w:val="00B16C84"/>
    <w:rsid w:val="00B2398C"/>
    <w:rsid w:val="00B241A8"/>
    <w:rsid w:val="00B24AF3"/>
    <w:rsid w:val="00B25F7C"/>
    <w:rsid w:val="00B34CB3"/>
    <w:rsid w:val="00B41EA3"/>
    <w:rsid w:val="00B50C2F"/>
    <w:rsid w:val="00B5112D"/>
    <w:rsid w:val="00B55801"/>
    <w:rsid w:val="00B57413"/>
    <w:rsid w:val="00B63FD6"/>
    <w:rsid w:val="00B65A7E"/>
    <w:rsid w:val="00B7018A"/>
    <w:rsid w:val="00B831E7"/>
    <w:rsid w:val="00B83625"/>
    <w:rsid w:val="00B85964"/>
    <w:rsid w:val="00B86352"/>
    <w:rsid w:val="00B91113"/>
    <w:rsid w:val="00BA317C"/>
    <w:rsid w:val="00BA5046"/>
    <w:rsid w:val="00BB1FFF"/>
    <w:rsid w:val="00BB4DDF"/>
    <w:rsid w:val="00BB54E2"/>
    <w:rsid w:val="00BD1D42"/>
    <w:rsid w:val="00BD1FE7"/>
    <w:rsid w:val="00BD4B86"/>
    <w:rsid w:val="00BD62EC"/>
    <w:rsid w:val="00BD6D2F"/>
    <w:rsid w:val="00BE075B"/>
    <w:rsid w:val="00BE118B"/>
    <w:rsid w:val="00BE1A30"/>
    <w:rsid w:val="00BE23FF"/>
    <w:rsid w:val="00BE737F"/>
    <w:rsid w:val="00BE7EAD"/>
    <w:rsid w:val="00BF04CE"/>
    <w:rsid w:val="00BF55C6"/>
    <w:rsid w:val="00BF66F9"/>
    <w:rsid w:val="00C10E81"/>
    <w:rsid w:val="00C111EA"/>
    <w:rsid w:val="00C11C3C"/>
    <w:rsid w:val="00C13345"/>
    <w:rsid w:val="00C14ABF"/>
    <w:rsid w:val="00C35D7E"/>
    <w:rsid w:val="00C4553A"/>
    <w:rsid w:val="00C4705D"/>
    <w:rsid w:val="00C474E9"/>
    <w:rsid w:val="00C52A31"/>
    <w:rsid w:val="00C54E83"/>
    <w:rsid w:val="00C6190C"/>
    <w:rsid w:val="00C64A37"/>
    <w:rsid w:val="00C6738F"/>
    <w:rsid w:val="00C70C93"/>
    <w:rsid w:val="00C72575"/>
    <w:rsid w:val="00C73FB8"/>
    <w:rsid w:val="00C74389"/>
    <w:rsid w:val="00C81647"/>
    <w:rsid w:val="00C843B0"/>
    <w:rsid w:val="00C86CE0"/>
    <w:rsid w:val="00C87377"/>
    <w:rsid w:val="00C9195D"/>
    <w:rsid w:val="00C97C7C"/>
    <w:rsid w:val="00CB2BA8"/>
    <w:rsid w:val="00CB2D47"/>
    <w:rsid w:val="00CC3DE7"/>
    <w:rsid w:val="00CC554C"/>
    <w:rsid w:val="00CC68DD"/>
    <w:rsid w:val="00CD155F"/>
    <w:rsid w:val="00CD6346"/>
    <w:rsid w:val="00CD71C4"/>
    <w:rsid w:val="00CD75A5"/>
    <w:rsid w:val="00CE7BD5"/>
    <w:rsid w:val="00CF54D4"/>
    <w:rsid w:val="00CF6DB5"/>
    <w:rsid w:val="00D00D99"/>
    <w:rsid w:val="00D1139E"/>
    <w:rsid w:val="00D125E9"/>
    <w:rsid w:val="00D1646C"/>
    <w:rsid w:val="00D208DC"/>
    <w:rsid w:val="00D22964"/>
    <w:rsid w:val="00D26587"/>
    <w:rsid w:val="00D31C20"/>
    <w:rsid w:val="00D4476F"/>
    <w:rsid w:val="00D526E1"/>
    <w:rsid w:val="00D52975"/>
    <w:rsid w:val="00D557C6"/>
    <w:rsid w:val="00D56C27"/>
    <w:rsid w:val="00D61E64"/>
    <w:rsid w:val="00D627B2"/>
    <w:rsid w:val="00D72494"/>
    <w:rsid w:val="00D73179"/>
    <w:rsid w:val="00D75A3D"/>
    <w:rsid w:val="00D763C3"/>
    <w:rsid w:val="00D76BCF"/>
    <w:rsid w:val="00D8622E"/>
    <w:rsid w:val="00D9101A"/>
    <w:rsid w:val="00D913E7"/>
    <w:rsid w:val="00D95BD0"/>
    <w:rsid w:val="00D95D4A"/>
    <w:rsid w:val="00DA535E"/>
    <w:rsid w:val="00DA73B2"/>
    <w:rsid w:val="00DB0B52"/>
    <w:rsid w:val="00DB6D72"/>
    <w:rsid w:val="00DC161E"/>
    <w:rsid w:val="00DD0F55"/>
    <w:rsid w:val="00DD21A0"/>
    <w:rsid w:val="00DD22D1"/>
    <w:rsid w:val="00DD74F6"/>
    <w:rsid w:val="00DD7BE5"/>
    <w:rsid w:val="00DE3B4E"/>
    <w:rsid w:val="00DE6013"/>
    <w:rsid w:val="00DE6AC7"/>
    <w:rsid w:val="00E13766"/>
    <w:rsid w:val="00E1488E"/>
    <w:rsid w:val="00E1748A"/>
    <w:rsid w:val="00E22C9F"/>
    <w:rsid w:val="00E23DB8"/>
    <w:rsid w:val="00E32EFE"/>
    <w:rsid w:val="00E44811"/>
    <w:rsid w:val="00E448D5"/>
    <w:rsid w:val="00E46DBE"/>
    <w:rsid w:val="00E522CA"/>
    <w:rsid w:val="00E523BB"/>
    <w:rsid w:val="00E53517"/>
    <w:rsid w:val="00E548F8"/>
    <w:rsid w:val="00E551E3"/>
    <w:rsid w:val="00E5610A"/>
    <w:rsid w:val="00E61736"/>
    <w:rsid w:val="00E65E4D"/>
    <w:rsid w:val="00E67CB8"/>
    <w:rsid w:val="00E71ED3"/>
    <w:rsid w:val="00E73809"/>
    <w:rsid w:val="00E75B3C"/>
    <w:rsid w:val="00E8096E"/>
    <w:rsid w:val="00E841B6"/>
    <w:rsid w:val="00E85941"/>
    <w:rsid w:val="00E861BC"/>
    <w:rsid w:val="00E91EC9"/>
    <w:rsid w:val="00E94919"/>
    <w:rsid w:val="00E97C6E"/>
    <w:rsid w:val="00EA430E"/>
    <w:rsid w:val="00EA52CE"/>
    <w:rsid w:val="00EA66AB"/>
    <w:rsid w:val="00EA6BE6"/>
    <w:rsid w:val="00EB1DE2"/>
    <w:rsid w:val="00EB5DA3"/>
    <w:rsid w:val="00EB6C58"/>
    <w:rsid w:val="00EC3DCC"/>
    <w:rsid w:val="00EE3BF8"/>
    <w:rsid w:val="00EE3D4C"/>
    <w:rsid w:val="00EE5F84"/>
    <w:rsid w:val="00EF0E04"/>
    <w:rsid w:val="00EF1C22"/>
    <w:rsid w:val="00EF408E"/>
    <w:rsid w:val="00EF78DF"/>
    <w:rsid w:val="00F00CF3"/>
    <w:rsid w:val="00F010D6"/>
    <w:rsid w:val="00F1031A"/>
    <w:rsid w:val="00F10BBC"/>
    <w:rsid w:val="00F10E20"/>
    <w:rsid w:val="00F137B5"/>
    <w:rsid w:val="00F15D47"/>
    <w:rsid w:val="00F2155F"/>
    <w:rsid w:val="00F23647"/>
    <w:rsid w:val="00F24122"/>
    <w:rsid w:val="00F2603D"/>
    <w:rsid w:val="00F34285"/>
    <w:rsid w:val="00F432CD"/>
    <w:rsid w:val="00F45651"/>
    <w:rsid w:val="00F46583"/>
    <w:rsid w:val="00F47EFB"/>
    <w:rsid w:val="00F5154F"/>
    <w:rsid w:val="00F54728"/>
    <w:rsid w:val="00F643E6"/>
    <w:rsid w:val="00F660D7"/>
    <w:rsid w:val="00F66422"/>
    <w:rsid w:val="00F76399"/>
    <w:rsid w:val="00F772AA"/>
    <w:rsid w:val="00F83A58"/>
    <w:rsid w:val="00F851BA"/>
    <w:rsid w:val="00F85CB5"/>
    <w:rsid w:val="00F96679"/>
    <w:rsid w:val="00FA703C"/>
    <w:rsid w:val="00FA7941"/>
    <w:rsid w:val="00FB7CB4"/>
    <w:rsid w:val="00FC43BC"/>
    <w:rsid w:val="00FD02C9"/>
    <w:rsid w:val="00FD4DD6"/>
    <w:rsid w:val="00FE1706"/>
    <w:rsid w:val="00FE69CD"/>
    <w:rsid w:val="00FE6C92"/>
    <w:rsid w:val="00FF5509"/>
    <w:rsid w:val="00FF56C5"/>
    <w:rsid w:val="393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790</Characters>
  <Lines>6</Lines>
  <Paragraphs>1</Paragraphs>
  <TotalTime>7</TotalTime>
  <ScaleCrop>false</ScaleCrop>
  <LinksUpToDate>false</LinksUpToDate>
  <CharactersWithSpaces>927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2019-04-24T02:20:00Z</dcterms:created>
  <dc:creator>刘静</dc:creator>
  <cp:lastModifiedBy>Administrator</cp:lastModifiedBy>
  <dcterms:modified xsi:type="dcterms:W3CDTF">2019-04-24T02:37:55Z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